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F4E2C" w14:textId="0E611E6F" w:rsidR="00FB559E" w:rsidRPr="00C83E68" w:rsidRDefault="00C83E68" w:rsidP="00C83E68">
      <w:pPr>
        <w:suppressAutoHyphens w:val="0"/>
        <w:spacing w:after="200" w:line="276" w:lineRule="auto"/>
        <w:jc w:val="center"/>
        <w:rPr>
          <w:rFonts w:eastAsia="Calibri"/>
          <w:b/>
          <w:sz w:val="28"/>
          <w:szCs w:val="28"/>
          <w:lang w:eastAsia="en-US"/>
        </w:rPr>
      </w:pPr>
      <w:r w:rsidRPr="00C83E68">
        <w:rPr>
          <w:rFonts w:eastAsia="Calibri"/>
          <w:b/>
          <w:sz w:val="28"/>
          <w:szCs w:val="28"/>
          <w:lang w:eastAsia="en-US"/>
        </w:rPr>
        <w:t>АНАЛИЗ</w:t>
      </w:r>
    </w:p>
    <w:p w14:paraId="78F42E86" w14:textId="77777777" w:rsidR="000A22F9" w:rsidRPr="000F285B" w:rsidRDefault="000A22F9" w:rsidP="000D32E8">
      <w:pPr>
        <w:jc w:val="both"/>
        <w:rPr>
          <w:b/>
          <w:sz w:val="28"/>
          <w:szCs w:val="28"/>
        </w:rPr>
      </w:pPr>
      <w:r w:rsidRPr="000F285B">
        <w:rPr>
          <w:b/>
          <w:sz w:val="28"/>
          <w:szCs w:val="28"/>
        </w:rPr>
        <w:t>Екологични стойности на територията на ТП ДГС НОВИ ПАЗАР и извън нея, които могат да бъдат засегнати от извършваните горскостопански дейности</w:t>
      </w:r>
    </w:p>
    <w:p w14:paraId="3148BB55" w14:textId="77777777" w:rsidR="000A22F9" w:rsidRPr="000F285B" w:rsidRDefault="000A22F9" w:rsidP="000D32E8">
      <w:pPr>
        <w:jc w:val="both"/>
        <w:rPr>
          <w:b/>
          <w:sz w:val="28"/>
          <w:szCs w:val="28"/>
        </w:rPr>
      </w:pPr>
    </w:p>
    <w:p w14:paraId="4AA9B873" w14:textId="77777777" w:rsidR="000A22F9" w:rsidRPr="000F285B" w:rsidRDefault="000A22F9" w:rsidP="000D32E8">
      <w:pPr>
        <w:jc w:val="both"/>
        <w:rPr>
          <w:sz w:val="24"/>
          <w:szCs w:val="24"/>
        </w:rPr>
      </w:pPr>
      <w:r w:rsidRPr="000F285B">
        <w:rPr>
          <w:sz w:val="24"/>
          <w:szCs w:val="24"/>
        </w:rPr>
        <w:t>Потенциални рискове и мерки за опазване</w:t>
      </w:r>
    </w:p>
    <w:p w14:paraId="6C15F1A9" w14:textId="47DE77DD" w:rsidR="000A22F9" w:rsidRPr="000F285B" w:rsidRDefault="000A22F9" w:rsidP="000D32E8">
      <w:pPr>
        <w:pStyle w:val="Default"/>
        <w:spacing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Съгласно определението на Съвета за стопанисване на горите, възприето от Националния стандарт за отговорно управление на горите в България, екологичните стойности включват следните елементи на биофизичната и човешка околна среда:</w:t>
      </w:r>
    </w:p>
    <w:p w14:paraId="20E4D117" w14:textId="77777777" w:rsidR="000A22F9" w:rsidRPr="000F285B" w:rsidRDefault="000A22F9" w:rsidP="000D32E8">
      <w:pPr>
        <w:pStyle w:val="Default"/>
        <w:numPr>
          <w:ilvl w:val="0"/>
          <w:numId w:val="4"/>
        </w:numPr>
        <w:spacing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Екосистемни функции (вкл. улавяне и съхраняване на въглерод)</w:t>
      </w:r>
    </w:p>
    <w:p w14:paraId="05361A07" w14:textId="77777777" w:rsidR="000A22F9" w:rsidRPr="000F285B" w:rsidRDefault="000A22F9" w:rsidP="000D32E8">
      <w:pPr>
        <w:pStyle w:val="Default"/>
        <w:numPr>
          <w:ilvl w:val="0"/>
          <w:numId w:val="4"/>
        </w:numPr>
        <w:spacing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Биологично разнообразие</w:t>
      </w:r>
    </w:p>
    <w:p w14:paraId="07913AA4" w14:textId="77777777" w:rsidR="000A22F9" w:rsidRPr="000F285B" w:rsidRDefault="000A22F9" w:rsidP="000D32E8">
      <w:pPr>
        <w:pStyle w:val="Default"/>
        <w:numPr>
          <w:ilvl w:val="0"/>
          <w:numId w:val="4"/>
        </w:numPr>
        <w:spacing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 xml:space="preserve">Водоизточници </w:t>
      </w:r>
    </w:p>
    <w:p w14:paraId="69834C9D" w14:textId="77777777" w:rsidR="000A22F9" w:rsidRPr="000F285B" w:rsidRDefault="000A22F9" w:rsidP="000D32E8">
      <w:pPr>
        <w:pStyle w:val="Default"/>
        <w:numPr>
          <w:ilvl w:val="0"/>
          <w:numId w:val="4"/>
        </w:numPr>
        <w:spacing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Почви</w:t>
      </w:r>
    </w:p>
    <w:p w14:paraId="6D1F1539" w14:textId="77777777" w:rsidR="000A22F9" w:rsidRPr="000F285B" w:rsidRDefault="000A22F9" w:rsidP="000D32E8">
      <w:pPr>
        <w:pStyle w:val="Default"/>
        <w:numPr>
          <w:ilvl w:val="0"/>
          <w:numId w:val="4"/>
        </w:numPr>
        <w:spacing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Атмосфера</w:t>
      </w:r>
    </w:p>
    <w:p w14:paraId="5C7E2504" w14:textId="77777777" w:rsidR="000A22F9" w:rsidRPr="000F285B" w:rsidRDefault="000A22F9" w:rsidP="000D32E8">
      <w:pPr>
        <w:pStyle w:val="Default"/>
        <w:numPr>
          <w:ilvl w:val="0"/>
          <w:numId w:val="4"/>
        </w:numPr>
        <w:spacing w:line="276" w:lineRule="auto"/>
        <w:jc w:val="both"/>
        <w:rPr>
          <w:rFonts w:ascii="Times New Roman" w:hAnsi="Times New Roman" w:cs="Times New Roman"/>
          <w:color w:val="auto"/>
          <w:lang w:val="bg-BG"/>
        </w:rPr>
      </w:pPr>
      <w:proofErr w:type="spellStart"/>
      <w:r w:rsidRPr="000F285B">
        <w:rPr>
          <w:rFonts w:ascii="Times New Roman" w:hAnsi="Times New Roman" w:cs="Times New Roman"/>
          <w:color w:val="auto"/>
          <w:lang w:val="bg-BG"/>
        </w:rPr>
        <w:t>Ландшафтни</w:t>
      </w:r>
      <w:proofErr w:type="spellEnd"/>
      <w:r w:rsidRPr="000F285B">
        <w:rPr>
          <w:rFonts w:ascii="Times New Roman" w:hAnsi="Times New Roman" w:cs="Times New Roman"/>
          <w:color w:val="auto"/>
          <w:lang w:val="bg-BG"/>
        </w:rPr>
        <w:t xml:space="preserve"> стойности (вкл. такива с културно и духовна значение) </w:t>
      </w:r>
    </w:p>
    <w:p w14:paraId="6E5EE749" w14:textId="3CA92DCE" w:rsidR="000A22F9" w:rsidRPr="000F285B" w:rsidRDefault="000A22F9" w:rsidP="000D32E8">
      <w:pPr>
        <w:pStyle w:val="Default"/>
        <w:spacing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Работната група, разработила националния стандарт е приела, че горскостопанските дейности в България не оказват значимо въздействие върху компонента атмосфера и поради тази причина той е изключен от списъка на екологичните стойности в индикатор 6.1.1.</w:t>
      </w:r>
    </w:p>
    <w:p w14:paraId="49DBDDBF" w14:textId="77777777" w:rsidR="000A22F9" w:rsidRPr="000F285B" w:rsidRDefault="000A22F9" w:rsidP="000D32E8">
      <w:pPr>
        <w:jc w:val="both"/>
        <w:rPr>
          <w:sz w:val="24"/>
          <w:szCs w:val="24"/>
        </w:rPr>
      </w:pPr>
    </w:p>
    <w:p w14:paraId="12D6B68A" w14:textId="77777777" w:rsidR="000A22F9" w:rsidRPr="000F285B" w:rsidRDefault="000A22F9" w:rsidP="000D32E8">
      <w:pPr>
        <w:jc w:val="both"/>
        <w:rPr>
          <w:b/>
          <w:sz w:val="24"/>
          <w:szCs w:val="24"/>
        </w:rPr>
      </w:pPr>
      <w:r w:rsidRPr="000F285B">
        <w:rPr>
          <w:b/>
          <w:sz w:val="24"/>
          <w:szCs w:val="24"/>
        </w:rPr>
        <w:t>ЕКОСИСТЕМНИ ФУНКЦИИ</w:t>
      </w:r>
    </w:p>
    <w:p w14:paraId="522590EB" w14:textId="414F0D7B" w:rsidR="000A22F9" w:rsidRPr="000F285B" w:rsidRDefault="000A22F9" w:rsidP="000D32E8">
      <w:pPr>
        <w:pStyle w:val="Default"/>
        <w:spacing w:line="276" w:lineRule="auto"/>
        <w:jc w:val="both"/>
        <w:rPr>
          <w:rFonts w:ascii="Times New Roman" w:hAnsi="Times New Roman" w:cs="Times New Roman"/>
          <w:i/>
          <w:color w:val="auto"/>
          <w:lang w:val="bg-BG"/>
        </w:rPr>
      </w:pPr>
      <w:r w:rsidRPr="000F285B">
        <w:rPr>
          <w:rFonts w:ascii="Times New Roman" w:hAnsi="Times New Roman" w:cs="Times New Roman"/>
          <w:b/>
          <w:color w:val="auto"/>
          <w:lang w:val="bg-BG"/>
        </w:rPr>
        <w:t xml:space="preserve">Екосистемна функция: </w:t>
      </w:r>
      <w:r w:rsidRPr="000F285B">
        <w:rPr>
          <w:rFonts w:ascii="Times New Roman" w:hAnsi="Times New Roman" w:cs="Times New Roman"/>
          <w:i/>
          <w:color w:val="auto"/>
          <w:lang w:val="bg-BG"/>
        </w:rPr>
        <w:t>Съвкупността от структурни компоненти (вода, почва, атмосфера, флора, фауна и др.) и биологични, геохимични и физични процеси, които протичат в рамките на една горска екосистема и между екосистемите (вкл. първична продуктивност, разлагане, хранителна верига, кръговрат на веществата и др.). Терминът „екосистемни функции” кореспондира с термина „екологични процеси”.</w:t>
      </w:r>
    </w:p>
    <w:p w14:paraId="06355779" w14:textId="77777777" w:rsidR="000A22F9" w:rsidRPr="000F285B" w:rsidRDefault="000A22F9" w:rsidP="000D32E8">
      <w:pPr>
        <w:pStyle w:val="Default"/>
        <w:spacing w:line="276" w:lineRule="auto"/>
        <w:jc w:val="both"/>
        <w:rPr>
          <w:rFonts w:ascii="Times New Roman" w:hAnsi="Times New Roman" w:cs="Times New Roman"/>
          <w:color w:val="auto"/>
          <w:lang w:val="bg-BG"/>
        </w:rPr>
      </w:pPr>
    </w:p>
    <w:p w14:paraId="4769771A" w14:textId="77777777" w:rsidR="000A22F9" w:rsidRPr="000F285B" w:rsidRDefault="000A22F9" w:rsidP="000D32E8">
      <w:pPr>
        <w:pStyle w:val="Default"/>
        <w:spacing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Съществуват четири групи екосистемни процеси, които са фундаментални за всички сухоземни екосистеми:</w:t>
      </w:r>
    </w:p>
    <w:p w14:paraId="340AF87D" w14:textId="77777777" w:rsidR="000A22F9" w:rsidRPr="000F285B" w:rsidRDefault="000A22F9" w:rsidP="000D32E8">
      <w:pPr>
        <w:pStyle w:val="Default"/>
        <w:spacing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1. Поток на енергията</w:t>
      </w:r>
    </w:p>
    <w:p w14:paraId="23EB974C" w14:textId="77777777" w:rsidR="000A22F9" w:rsidRPr="000F285B" w:rsidRDefault="000A22F9" w:rsidP="000D32E8">
      <w:pPr>
        <w:pStyle w:val="Default"/>
        <w:spacing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2. Кръговрат на водата</w:t>
      </w:r>
    </w:p>
    <w:p w14:paraId="201807D1" w14:textId="77777777" w:rsidR="000A22F9" w:rsidRPr="000F285B" w:rsidRDefault="000A22F9" w:rsidP="000D32E8">
      <w:pPr>
        <w:pStyle w:val="Default"/>
        <w:spacing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2. Кръговрат на веществата</w:t>
      </w:r>
    </w:p>
    <w:p w14:paraId="54F0A229" w14:textId="77777777" w:rsidR="000A22F9" w:rsidRPr="000F285B" w:rsidRDefault="000A22F9" w:rsidP="000D32E8">
      <w:pPr>
        <w:pStyle w:val="Default"/>
        <w:spacing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4. Динамика на съобществата (сукцесии)</w:t>
      </w:r>
    </w:p>
    <w:p w14:paraId="2E89D271" w14:textId="77777777" w:rsidR="000A22F9" w:rsidRPr="000F285B" w:rsidRDefault="000A22F9" w:rsidP="000D32E8">
      <w:pPr>
        <w:jc w:val="both"/>
        <w:rPr>
          <w:b/>
        </w:rPr>
      </w:pPr>
    </w:p>
    <w:p w14:paraId="785B00D4" w14:textId="77777777" w:rsidR="000A22F9" w:rsidRPr="000F285B" w:rsidRDefault="000A22F9" w:rsidP="000D32E8">
      <w:pPr>
        <w:jc w:val="both"/>
        <w:rPr>
          <w:b/>
          <w:sz w:val="24"/>
          <w:szCs w:val="24"/>
        </w:rPr>
      </w:pPr>
      <w:r w:rsidRPr="000F285B">
        <w:rPr>
          <w:b/>
          <w:sz w:val="24"/>
          <w:szCs w:val="24"/>
        </w:rPr>
        <w:t>Поток на енергията</w:t>
      </w:r>
    </w:p>
    <w:p w14:paraId="563BC5AB" w14:textId="77777777" w:rsidR="000A22F9" w:rsidRPr="000F285B" w:rsidRDefault="000A22F9" w:rsidP="000D32E8">
      <w:pPr>
        <w:pStyle w:val="Default"/>
        <w:spacing w:line="276" w:lineRule="auto"/>
        <w:jc w:val="both"/>
        <w:rPr>
          <w:rFonts w:ascii="Times New Roman" w:hAnsi="Times New Roman" w:cs="Times New Roman"/>
          <w:color w:val="auto"/>
        </w:rPr>
      </w:pPr>
      <w:r w:rsidRPr="000F285B">
        <w:rPr>
          <w:rFonts w:ascii="Times New Roman" w:hAnsi="Times New Roman" w:cs="Times New Roman"/>
          <w:color w:val="auto"/>
          <w:lang w:val="bg-BG"/>
        </w:rPr>
        <w:t xml:space="preserve">Животът на Земята е възможен поради непрекъснато снабдяване със слънчева енергия. Най-общо светлината от слънцето се превръща в химическа енергия от растенията (продуценти) чрез процеса на фотосинтезата. Фотосинтезата произвежда кислород за всички организми и източник на храна за организми, които се хранят с растителна биомаса (първични консуматори). След това тревопасни организми се използват за храна от вторични консуматори, вторичните консуматори се консумират от третични консуматори и т.н. Останките от консуматорите от всички нива се разграждат от разлагащи организми на неорганични вещества, които се използват за повтаряне на цикъла (предоставят на растенията минерали за фотосинтеза). </w:t>
      </w:r>
    </w:p>
    <w:p w14:paraId="4E1B0650" w14:textId="77777777" w:rsidR="000A22F9" w:rsidRPr="000F285B" w:rsidRDefault="000A22F9" w:rsidP="000D32E8">
      <w:pPr>
        <w:pStyle w:val="Default"/>
        <w:spacing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lastRenderedPageBreak/>
        <w:t xml:space="preserve">Стопанските дейности в горските екосистеми повлияват потока на енергия на всички нива на </w:t>
      </w:r>
      <w:proofErr w:type="spellStart"/>
      <w:r w:rsidRPr="000F285B">
        <w:rPr>
          <w:rFonts w:ascii="Times New Roman" w:hAnsi="Times New Roman" w:cs="Times New Roman"/>
          <w:color w:val="auto"/>
          <w:lang w:val="bg-BG"/>
        </w:rPr>
        <w:t>трофичната</w:t>
      </w:r>
      <w:proofErr w:type="spellEnd"/>
      <w:r w:rsidRPr="000F285B">
        <w:rPr>
          <w:rFonts w:ascii="Times New Roman" w:hAnsi="Times New Roman" w:cs="Times New Roman"/>
          <w:color w:val="auto"/>
          <w:lang w:val="bg-BG"/>
        </w:rPr>
        <w:t xml:space="preserve"> верига, но най-голямо въздействие имат върху първото ниво, а именно продуцентите (дърветата).В тази връзка, поради естеството на горското стопанство не могат да бъдат формулирани специфични значими рискове от горскостопански дейности и мерки за опазване.</w:t>
      </w:r>
    </w:p>
    <w:p w14:paraId="79B7E476" w14:textId="77777777" w:rsidR="00771294" w:rsidRPr="000F285B" w:rsidRDefault="00771294" w:rsidP="000D32E8">
      <w:pPr>
        <w:pStyle w:val="Default"/>
        <w:spacing w:line="276" w:lineRule="auto"/>
        <w:jc w:val="both"/>
        <w:rPr>
          <w:rFonts w:ascii="Times New Roman" w:hAnsi="Times New Roman" w:cs="Times New Roman"/>
          <w:color w:val="auto"/>
          <w:lang w:val="bg-BG"/>
        </w:rPr>
      </w:pPr>
    </w:p>
    <w:p w14:paraId="7DCE190E" w14:textId="77777777" w:rsidR="000A22F9" w:rsidRPr="000F285B" w:rsidRDefault="000A22F9" w:rsidP="000D32E8">
      <w:pPr>
        <w:pStyle w:val="Default"/>
        <w:spacing w:line="276" w:lineRule="auto"/>
        <w:jc w:val="both"/>
        <w:rPr>
          <w:rFonts w:ascii="Times New Roman" w:hAnsi="Times New Roman" w:cs="Times New Roman"/>
          <w:color w:val="auto"/>
          <w:lang w:val="bg-BG"/>
        </w:rPr>
      </w:pPr>
    </w:p>
    <w:p w14:paraId="66A420CD" w14:textId="40DC5211" w:rsidR="000A22F9" w:rsidRPr="000F285B" w:rsidRDefault="000A22F9" w:rsidP="000D32E8">
      <w:pPr>
        <w:jc w:val="both"/>
        <w:rPr>
          <w:b/>
          <w:sz w:val="24"/>
          <w:szCs w:val="24"/>
        </w:rPr>
      </w:pPr>
      <w:r w:rsidRPr="000F285B">
        <w:rPr>
          <w:b/>
          <w:sz w:val="24"/>
          <w:szCs w:val="24"/>
        </w:rPr>
        <w:t>Кръговрат на водата</w:t>
      </w:r>
      <w:r w:rsidR="00771294" w:rsidRPr="000F285B">
        <w:rPr>
          <w:b/>
          <w:sz w:val="24"/>
          <w:szCs w:val="24"/>
        </w:rPr>
        <w:t xml:space="preserve"> и водни ресурси</w:t>
      </w:r>
    </w:p>
    <w:p w14:paraId="0B62A197" w14:textId="08182E21" w:rsidR="00771294" w:rsidRPr="000F285B" w:rsidRDefault="00771294" w:rsidP="00771294">
      <w:pPr>
        <w:pStyle w:val="Default"/>
        <w:spacing w:before="120"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Горите имат изключително важни функции по отношение на съхранението, пречистването и разпределението на водата към повърхностните водни обекти и подпочвените водоносни слоеве.</w:t>
      </w:r>
    </w:p>
    <w:p w14:paraId="61DDD347" w14:textId="77777777" w:rsidR="00771294" w:rsidRPr="000F285B" w:rsidRDefault="00771294" w:rsidP="00771294">
      <w:pPr>
        <w:pStyle w:val="Default"/>
        <w:spacing w:before="120"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 xml:space="preserve">Горскостопанските дейности могат да окажат значими въздействия върху водните ресурси чрез промени в структурата и видовия състав на горите във </w:t>
      </w:r>
      <w:proofErr w:type="spellStart"/>
      <w:r w:rsidRPr="000F285B">
        <w:rPr>
          <w:rFonts w:ascii="Times New Roman" w:hAnsi="Times New Roman" w:cs="Times New Roman"/>
          <w:color w:val="auto"/>
          <w:lang w:val="bg-BG"/>
        </w:rPr>
        <w:t>водосборите</w:t>
      </w:r>
      <w:proofErr w:type="spellEnd"/>
      <w:r w:rsidRPr="000F285B">
        <w:rPr>
          <w:rFonts w:ascii="Times New Roman" w:hAnsi="Times New Roman" w:cs="Times New Roman"/>
          <w:color w:val="auto"/>
          <w:lang w:val="bg-BG"/>
        </w:rPr>
        <w:t>, развитие на горската инфраструктура, дърводобивните дейности и използването на химикали и торове, включително горива и масла.</w:t>
      </w:r>
    </w:p>
    <w:p w14:paraId="16851AD2" w14:textId="77777777" w:rsidR="00771294" w:rsidRPr="000F285B" w:rsidRDefault="00771294" w:rsidP="000D32E8">
      <w:pPr>
        <w:jc w:val="both"/>
        <w:rPr>
          <w:b/>
          <w:sz w:val="24"/>
          <w:szCs w:val="24"/>
        </w:rPr>
      </w:pPr>
    </w:p>
    <w:p w14:paraId="418B35E9" w14:textId="77777777" w:rsidR="000A22F9" w:rsidRPr="000F285B" w:rsidRDefault="000A22F9" w:rsidP="000D32E8">
      <w:pPr>
        <w:pStyle w:val="Default"/>
        <w:spacing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 xml:space="preserve">Постоянният процес на валежи, </w:t>
      </w:r>
      <w:proofErr w:type="spellStart"/>
      <w:r w:rsidRPr="000F285B">
        <w:rPr>
          <w:rFonts w:ascii="Times New Roman" w:hAnsi="Times New Roman" w:cs="Times New Roman"/>
          <w:color w:val="auto"/>
          <w:lang w:val="bg-BG"/>
        </w:rPr>
        <w:t>транспирация</w:t>
      </w:r>
      <w:proofErr w:type="spellEnd"/>
      <w:r w:rsidRPr="000F285B">
        <w:rPr>
          <w:rFonts w:ascii="Times New Roman" w:hAnsi="Times New Roman" w:cs="Times New Roman"/>
          <w:color w:val="auto"/>
          <w:lang w:val="bg-BG"/>
        </w:rPr>
        <w:t>, изпарение и отток чрез повърхностни и подпочвени води се нарича кръговрат на водата.</w:t>
      </w:r>
    </w:p>
    <w:p w14:paraId="149FF288" w14:textId="77777777" w:rsidR="000A22F9" w:rsidRPr="000F285B" w:rsidRDefault="000A22F9" w:rsidP="000D32E8">
      <w:pPr>
        <w:pStyle w:val="Default"/>
        <w:spacing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Горскостопанските дейности могат да повлияят директно и индиректно върху следните компоненти:</w:t>
      </w:r>
    </w:p>
    <w:p w14:paraId="5727F870" w14:textId="77777777" w:rsidR="000A22F9" w:rsidRPr="000F285B" w:rsidRDefault="000A22F9" w:rsidP="000D32E8">
      <w:pPr>
        <w:pStyle w:val="Default"/>
        <w:numPr>
          <w:ilvl w:val="0"/>
          <w:numId w:val="5"/>
        </w:numPr>
        <w:spacing w:line="276" w:lineRule="auto"/>
        <w:jc w:val="both"/>
        <w:rPr>
          <w:rFonts w:ascii="Times New Roman" w:hAnsi="Times New Roman" w:cs="Times New Roman"/>
          <w:color w:val="auto"/>
          <w:lang w:val="bg-BG"/>
        </w:rPr>
      </w:pPr>
      <w:proofErr w:type="spellStart"/>
      <w:r w:rsidRPr="000F285B">
        <w:rPr>
          <w:rFonts w:ascii="Times New Roman" w:hAnsi="Times New Roman" w:cs="Times New Roman"/>
          <w:color w:val="auto"/>
          <w:lang w:val="bg-BG"/>
        </w:rPr>
        <w:t>транспирация</w:t>
      </w:r>
      <w:proofErr w:type="spellEnd"/>
      <w:r w:rsidRPr="000F285B">
        <w:rPr>
          <w:rFonts w:ascii="Times New Roman" w:hAnsi="Times New Roman" w:cs="Times New Roman"/>
          <w:color w:val="auto"/>
          <w:lang w:val="bg-BG"/>
        </w:rPr>
        <w:t xml:space="preserve"> – чрез промени в общата листна повърхност (</w:t>
      </w:r>
      <w:proofErr w:type="spellStart"/>
      <w:r w:rsidRPr="000F285B">
        <w:rPr>
          <w:rFonts w:ascii="Times New Roman" w:hAnsi="Times New Roman" w:cs="Times New Roman"/>
          <w:color w:val="auto"/>
          <w:lang w:val="bg-BG"/>
        </w:rPr>
        <w:t>склопеност</w:t>
      </w:r>
      <w:proofErr w:type="spellEnd"/>
      <w:r w:rsidRPr="000F285B">
        <w:rPr>
          <w:rFonts w:ascii="Times New Roman" w:hAnsi="Times New Roman" w:cs="Times New Roman"/>
          <w:color w:val="auto"/>
          <w:lang w:val="bg-BG"/>
        </w:rPr>
        <w:t xml:space="preserve">) и видовия състав (някои дървесни видове </w:t>
      </w:r>
      <w:proofErr w:type="spellStart"/>
      <w:r w:rsidRPr="000F285B">
        <w:rPr>
          <w:rFonts w:ascii="Times New Roman" w:hAnsi="Times New Roman" w:cs="Times New Roman"/>
          <w:color w:val="auto"/>
          <w:lang w:val="bg-BG"/>
        </w:rPr>
        <w:t>транспирират</w:t>
      </w:r>
      <w:proofErr w:type="spellEnd"/>
      <w:r w:rsidRPr="000F285B">
        <w:rPr>
          <w:rFonts w:ascii="Times New Roman" w:hAnsi="Times New Roman" w:cs="Times New Roman"/>
          <w:color w:val="auto"/>
          <w:lang w:val="bg-BG"/>
        </w:rPr>
        <w:t xml:space="preserve"> повече вода от други);</w:t>
      </w:r>
    </w:p>
    <w:p w14:paraId="3372C0E6" w14:textId="77777777" w:rsidR="000A22F9" w:rsidRPr="000F285B" w:rsidRDefault="000A22F9" w:rsidP="000D32E8">
      <w:pPr>
        <w:pStyle w:val="Default"/>
        <w:numPr>
          <w:ilvl w:val="0"/>
          <w:numId w:val="5"/>
        </w:numPr>
        <w:spacing w:before="120" w:line="276" w:lineRule="auto"/>
        <w:ind w:left="641" w:hanging="357"/>
        <w:jc w:val="both"/>
        <w:rPr>
          <w:rFonts w:ascii="Times New Roman" w:hAnsi="Times New Roman" w:cs="Times New Roman"/>
          <w:color w:val="auto"/>
          <w:lang w:val="bg-BG"/>
        </w:rPr>
      </w:pPr>
      <w:r w:rsidRPr="000F285B">
        <w:rPr>
          <w:rFonts w:ascii="Times New Roman" w:hAnsi="Times New Roman" w:cs="Times New Roman"/>
          <w:color w:val="auto"/>
          <w:lang w:val="bg-BG"/>
        </w:rPr>
        <w:t xml:space="preserve">изпарение – в зависимост от интензивността на валежа, структурата и видовия състав на гората до около 40 процента от валежите може да се задържат от </w:t>
      </w:r>
      <w:proofErr w:type="spellStart"/>
      <w:r w:rsidRPr="000F285B">
        <w:rPr>
          <w:rFonts w:ascii="Times New Roman" w:hAnsi="Times New Roman" w:cs="Times New Roman"/>
          <w:color w:val="auto"/>
          <w:lang w:val="bg-BG"/>
        </w:rPr>
        <w:t>склопа</w:t>
      </w:r>
      <w:proofErr w:type="spellEnd"/>
      <w:r w:rsidRPr="000F285B">
        <w:rPr>
          <w:rFonts w:ascii="Times New Roman" w:hAnsi="Times New Roman" w:cs="Times New Roman"/>
          <w:color w:val="auto"/>
          <w:lang w:val="bg-BG"/>
        </w:rPr>
        <w:t xml:space="preserve"> на гората и да се изпарят обратно в атмосферата. Чрез регулиране на структурата и видовия състав на насажденията може да променя функционалността на една гора по отношение на нейната </w:t>
      </w:r>
      <w:proofErr w:type="spellStart"/>
      <w:r w:rsidRPr="000F285B">
        <w:rPr>
          <w:rFonts w:ascii="Times New Roman" w:hAnsi="Times New Roman" w:cs="Times New Roman"/>
          <w:color w:val="auto"/>
          <w:lang w:val="bg-BG"/>
        </w:rPr>
        <w:t>водозадържащата</w:t>
      </w:r>
      <w:proofErr w:type="spellEnd"/>
      <w:r w:rsidRPr="000F285B">
        <w:rPr>
          <w:rFonts w:ascii="Times New Roman" w:hAnsi="Times New Roman" w:cs="Times New Roman"/>
          <w:color w:val="auto"/>
          <w:lang w:val="bg-BG"/>
        </w:rPr>
        <w:t xml:space="preserve"> или вододайна роля.</w:t>
      </w:r>
    </w:p>
    <w:p w14:paraId="57D1D53E" w14:textId="08600553" w:rsidR="000A22F9" w:rsidRPr="000F285B" w:rsidRDefault="000A22F9" w:rsidP="000D32E8">
      <w:pPr>
        <w:pStyle w:val="Default"/>
        <w:numPr>
          <w:ilvl w:val="0"/>
          <w:numId w:val="5"/>
        </w:numPr>
        <w:spacing w:before="120" w:line="276" w:lineRule="auto"/>
        <w:ind w:left="641" w:hanging="357"/>
        <w:jc w:val="both"/>
        <w:rPr>
          <w:rFonts w:ascii="Times New Roman" w:hAnsi="Times New Roman" w:cs="Times New Roman"/>
          <w:color w:val="auto"/>
          <w:lang w:val="bg-BG"/>
        </w:rPr>
      </w:pPr>
      <w:r w:rsidRPr="000F285B">
        <w:rPr>
          <w:rFonts w:ascii="Times New Roman" w:hAnsi="Times New Roman" w:cs="Times New Roman"/>
          <w:color w:val="auto"/>
          <w:lang w:val="bg-BG"/>
        </w:rPr>
        <w:t xml:space="preserve">отток –горските екосистеми намаляват и регулират повърхностния отток и трансформират значителна част от него в подпочвен. Ефективността на този процес зависи най-вече от структурата на гората. Горскостопанските дейности могат да доведат до увеличаване на повърхностния отток основно чрез намаляване на </w:t>
      </w:r>
      <w:proofErr w:type="spellStart"/>
      <w:r w:rsidRPr="000F285B">
        <w:rPr>
          <w:rFonts w:ascii="Times New Roman" w:hAnsi="Times New Roman" w:cs="Times New Roman"/>
          <w:color w:val="auto"/>
          <w:lang w:val="bg-BG"/>
        </w:rPr>
        <w:t>склопеността</w:t>
      </w:r>
      <w:proofErr w:type="spellEnd"/>
      <w:r w:rsidRPr="000F285B">
        <w:rPr>
          <w:rFonts w:ascii="Times New Roman" w:hAnsi="Times New Roman" w:cs="Times New Roman"/>
          <w:color w:val="auto"/>
          <w:lang w:val="bg-BG"/>
        </w:rPr>
        <w:t xml:space="preserve">(на ниво насаждение) и/или </w:t>
      </w:r>
      <w:proofErr w:type="spellStart"/>
      <w:r w:rsidRPr="000F285B">
        <w:rPr>
          <w:rFonts w:ascii="Times New Roman" w:hAnsi="Times New Roman" w:cs="Times New Roman"/>
          <w:color w:val="auto"/>
          <w:lang w:val="bg-BG"/>
        </w:rPr>
        <w:t>лесистостта</w:t>
      </w:r>
      <w:proofErr w:type="spellEnd"/>
      <w:r w:rsidRPr="000F285B">
        <w:rPr>
          <w:rFonts w:ascii="Times New Roman" w:hAnsi="Times New Roman" w:cs="Times New Roman"/>
          <w:color w:val="auto"/>
          <w:lang w:val="bg-BG"/>
        </w:rPr>
        <w:t>(на ниво ландшафт) и увеличаване на площта на горските пътища.</w:t>
      </w:r>
    </w:p>
    <w:p w14:paraId="34B1AFB5" w14:textId="77777777" w:rsidR="0039597E" w:rsidRPr="000F285B" w:rsidRDefault="0039597E" w:rsidP="0049458B">
      <w:pPr>
        <w:pStyle w:val="Default"/>
        <w:spacing w:before="120" w:line="276" w:lineRule="auto"/>
        <w:ind w:left="641"/>
        <w:jc w:val="both"/>
        <w:rPr>
          <w:rFonts w:ascii="Times New Roman" w:hAnsi="Times New Roman" w:cs="Times New Roman"/>
          <w:color w:val="auto"/>
          <w:lang w:val="bg-BG"/>
        </w:rPr>
      </w:pPr>
    </w:p>
    <w:p w14:paraId="30CCD43E" w14:textId="189442C0" w:rsidR="000A22F9" w:rsidRPr="000F285B" w:rsidRDefault="0039597E" w:rsidP="000D32E8">
      <w:pPr>
        <w:ind w:firstLine="284"/>
        <w:jc w:val="both"/>
        <w:rPr>
          <w:sz w:val="24"/>
          <w:szCs w:val="24"/>
        </w:rPr>
      </w:pPr>
      <w:r w:rsidRPr="000F285B">
        <w:rPr>
          <w:sz w:val="24"/>
          <w:szCs w:val="24"/>
        </w:rPr>
        <w:t>В</w:t>
      </w:r>
      <w:r w:rsidR="000A22F9" w:rsidRPr="000F285B">
        <w:rPr>
          <w:sz w:val="24"/>
          <w:szCs w:val="24"/>
        </w:rPr>
        <w:t xml:space="preserve"> района на ТП ДГС “Нови Пазар”</w:t>
      </w:r>
      <w:r w:rsidRPr="000F285B">
        <w:rPr>
          <w:sz w:val="24"/>
          <w:szCs w:val="24"/>
        </w:rPr>
        <w:t xml:space="preserve"> водните ресурси</w:t>
      </w:r>
      <w:r w:rsidR="000A22F9" w:rsidRPr="000F285B">
        <w:rPr>
          <w:sz w:val="24"/>
          <w:szCs w:val="24"/>
        </w:rPr>
        <w:t xml:space="preserve"> се обуславят главно от падащите валежи и са доста лоши. </w:t>
      </w:r>
      <w:r w:rsidR="000A22F9" w:rsidRPr="000F285B">
        <w:rPr>
          <w:spacing w:val="-5"/>
          <w:sz w:val="24"/>
          <w:szCs w:val="24"/>
        </w:rPr>
        <w:t>Водни течения почти липсват, а доколкото ги има, те са къси и пресъхват през летните месеци.</w:t>
      </w:r>
    </w:p>
    <w:p w14:paraId="3CF70AC4" w14:textId="77777777" w:rsidR="000A22F9" w:rsidRPr="000F285B" w:rsidRDefault="000A22F9" w:rsidP="000D32E8">
      <w:pPr>
        <w:ind w:firstLine="284"/>
        <w:jc w:val="both"/>
        <w:rPr>
          <w:spacing w:val="2"/>
          <w:sz w:val="24"/>
          <w:szCs w:val="24"/>
        </w:rPr>
      </w:pPr>
      <w:r w:rsidRPr="000F285B">
        <w:rPr>
          <w:spacing w:val="-2"/>
          <w:sz w:val="24"/>
          <w:szCs w:val="24"/>
        </w:rPr>
        <w:t xml:space="preserve">Поради тези неблагоприятни особености на водния режим на доловете в </w:t>
      </w:r>
      <w:r w:rsidRPr="000F285B">
        <w:rPr>
          <w:spacing w:val="2"/>
          <w:sz w:val="24"/>
          <w:szCs w:val="24"/>
        </w:rPr>
        <w:t xml:space="preserve">района се вземат мерки за запазване на част от валежната вода в изкуствено създадени </w:t>
      </w:r>
      <w:r w:rsidRPr="000F285B">
        <w:rPr>
          <w:spacing w:val="3"/>
          <w:sz w:val="24"/>
          <w:szCs w:val="24"/>
        </w:rPr>
        <w:t xml:space="preserve">гьолове на много места в горските масиви, което частично решава проблема с влагата. Те обаче </w:t>
      </w:r>
      <w:r w:rsidRPr="000F285B">
        <w:rPr>
          <w:spacing w:val="2"/>
          <w:sz w:val="24"/>
          <w:szCs w:val="24"/>
        </w:rPr>
        <w:t>много често в края на лятото също пресъхват.</w:t>
      </w:r>
    </w:p>
    <w:p w14:paraId="6C64DC8A" w14:textId="77777777" w:rsidR="000A22F9" w:rsidRPr="000F285B" w:rsidRDefault="000A22F9" w:rsidP="000D32E8">
      <w:pPr>
        <w:ind w:firstLine="284"/>
        <w:jc w:val="both"/>
        <w:rPr>
          <w:sz w:val="24"/>
          <w:szCs w:val="24"/>
        </w:rPr>
      </w:pPr>
      <w:r w:rsidRPr="000F285B">
        <w:rPr>
          <w:spacing w:val="-6"/>
          <w:sz w:val="24"/>
          <w:szCs w:val="24"/>
        </w:rPr>
        <w:t xml:space="preserve">Неравномерното разпределение на валежите през годината се отразява неблагоприятно върху производителността на </w:t>
      </w:r>
      <w:proofErr w:type="spellStart"/>
      <w:r w:rsidRPr="000F285B">
        <w:rPr>
          <w:spacing w:val="-6"/>
          <w:sz w:val="24"/>
          <w:szCs w:val="24"/>
        </w:rPr>
        <w:t>дървостоите</w:t>
      </w:r>
      <w:proofErr w:type="spellEnd"/>
      <w:r w:rsidRPr="000F285B">
        <w:rPr>
          <w:spacing w:val="-6"/>
          <w:sz w:val="24"/>
          <w:szCs w:val="24"/>
        </w:rPr>
        <w:t>.</w:t>
      </w:r>
    </w:p>
    <w:p w14:paraId="746D8414" w14:textId="77777777" w:rsidR="000A22F9" w:rsidRPr="000F285B" w:rsidRDefault="000A22F9" w:rsidP="000D32E8">
      <w:pPr>
        <w:shd w:val="clear" w:color="auto" w:fill="FFFFFF"/>
        <w:spacing w:line="264" w:lineRule="exact"/>
        <w:ind w:left="14" w:right="10" w:firstLine="284"/>
        <w:jc w:val="both"/>
        <w:rPr>
          <w:sz w:val="24"/>
          <w:szCs w:val="24"/>
        </w:rPr>
      </w:pPr>
      <w:r w:rsidRPr="000F285B">
        <w:rPr>
          <w:spacing w:val="-5"/>
          <w:sz w:val="24"/>
          <w:szCs w:val="24"/>
        </w:rPr>
        <w:t>Изворите са малко и с неравномерен воден отток. Подпочвените води са на голяма дълбочина далеч от активната част на кореновата система.</w:t>
      </w:r>
    </w:p>
    <w:p w14:paraId="2870ED7A" w14:textId="77777777" w:rsidR="000A22F9" w:rsidRPr="000F285B" w:rsidRDefault="000A22F9" w:rsidP="000D32E8">
      <w:pPr>
        <w:shd w:val="clear" w:color="auto" w:fill="FFFFFF"/>
        <w:spacing w:line="264" w:lineRule="exact"/>
        <w:ind w:left="14" w:right="10" w:firstLine="284"/>
        <w:jc w:val="both"/>
        <w:rPr>
          <w:spacing w:val="-2"/>
          <w:sz w:val="24"/>
          <w:szCs w:val="24"/>
        </w:rPr>
      </w:pPr>
      <w:r w:rsidRPr="000F285B">
        <w:rPr>
          <w:spacing w:val="-3"/>
          <w:sz w:val="24"/>
          <w:szCs w:val="24"/>
        </w:rPr>
        <w:t xml:space="preserve">Особеностите на климата, в съчетание с геоложката основа, определят смесеното дъждовно-снежно и карстово подхранване на реките в областта, както и относителната </w:t>
      </w:r>
      <w:r w:rsidRPr="000F285B">
        <w:rPr>
          <w:spacing w:val="-2"/>
          <w:sz w:val="24"/>
          <w:szCs w:val="24"/>
        </w:rPr>
        <w:t>бедност на повърхностно течащи води.</w:t>
      </w:r>
    </w:p>
    <w:p w14:paraId="0F531EB1" w14:textId="77777777" w:rsidR="000A22F9" w:rsidRPr="000F285B" w:rsidRDefault="000A22F9" w:rsidP="000D32E8">
      <w:pPr>
        <w:shd w:val="clear" w:color="auto" w:fill="FFFFFF"/>
        <w:spacing w:line="264" w:lineRule="exact"/>
        <w:ind w:left="14" w:right="10" w:firstLine="284"/>
        <w:jc w:val="both"/>
        <w:rPr>
          <w:spacing w:val="-2"/>
          <w:sz w:val="24"/>
          <w:szCs w:val="24"/>
        </w:rPr>
      </w:pPr>
      <w:r w:rsidRPr="000F285B">
        <w:rPr>
          <w:spacing w:val="-3"/>
          <w:sz w:val="24"/>
          <w:szCs w:val="24"/>
        </w:rPr>
        <w:lastRenderedPageBreak/>
        <w:t xml:space="preserve">Модулът на оттока е един от най-ниските за страната </w:t>
      </w:r>
      <w:r w:rsidRPr="000F285B">
        <w:rPr>
          <w:spacing w:val="4"/>
          <w:sz w:val="24"/>
          <w:szCs w:val="24"/>
        </w:rPr>
        <w:t xml:space="preserve">и се обуславя както от неголемите суми на валежите, така и от </w:t>
      </w:r>
      <w:r w:rsidRPr="000F285B">
        <w:rPr>
          <w:spacing w:val="-2"/>
          <w:sz w:val="24"/>
          <w:szCs w:val="24"/>
        </w:rPr>
        <w:t>водопропускливата льосова и карбонатна основа и значителното изпарение.</w:t>
      </w:r>
    </w:p>
    <w:p w14:paraId="02CD16B7" w14:textId="77777777" w:rsidR="000A22F9" w:rsidRPr="000F285B" w:rsidRDefault="000A22F9" w:rsidP="000D32E8">
      <w:pPr>
        <w:shd w:val="clear" w:color="auto" w:fill="FFFFFF"/>
        <w:spacing w:line="264" w:lineRule="exact"/>
        <w:ind w:left="14" w:right="10" w:firstLine="284"/>
        <w:jc w:val="both"/>
        <w:rPr>
          <w:spacing w:val="-2"/>
          <w:sz w:val="24"/>
          <w:szCs w:val="24"/>
        </w:rPr>
      </w:pPr>
      <w:r w:rsidRPr="000F285B">
        <w:rPr>
          <w:spacing w:val="11"/>
          <w:sz w:val="24"/>
          <w:szCs w:val="24"/>
        </w:rPr>
        <w:t xml:space="preserve">Подземните води са формирани в резултат на разнообразието от </w:t>
      </w:r>
      <w:r w:rsidRPr="000F285B">
        <w:rPr>
          <w:spacing w:val="2"/>
          <w:sz w:val="24"/>
          <w:szCs w:val="24"/>
        </w:rPr>
        <w:t xml:space="preserve">физико-географски и геоложки условия, с които се характеризира територията на </w:t>
      </w:r>
      <w:r w:rsidRPr="000F285B">
        <w:rPr>
          <w:spacing w:val="-3"/>
          <w:sz w:val="24"/>
          <w:szCs w:val="24"/>
        </w:rPr>
        <w:t>областта. Те обуславят формирането на различни по тип и характер подземни води -</w:t>
      </w:r>
      <w:r w:rsidRPr="000F285B">
        <w:rPr>
          <w:spacing w:val="-2"/>
          <w:sz w:val="24"/>
          <w:szCs w:val="24"/>
        </w:rPr>
        <w:t xml:space="preserve">грунтови, карстови и </w:t>
      </w:r>
      <w:proofErr w:type="spellStart"/>
      <w:r w:rsidRPr="000F285B">
        <w:rPr>
          <w:spacing w:val="-2"/>
          <w:sz w:val="24"/>
          <w:szCs w:val="24"/>
        </w:rPr>
        <w:t>пукнатинни</w:t>
      </w:r>
      <w:proofErr w:type="spellEnd"/>
      <w:r w:rsidRPr="000F285B">
        <w:rPr>
          <w:spacing w:val="-2"/>
          <w:sz w:val="24"/>
          <w:szCs w:val="24"/>
        </w:rPr>
        <w:t>.</w:t>
      </w:r>
    </w:p>
    <w:p w14:paraId="10ED169E" w14:textId="77777777" w:rsidR="000A22F9" w:rsidRPr="000F285B" w:rsidRDefault="000A22F9" w:rsidP="000D32E8">
      <w:pPr>
        <w:shd w:val="clear" w:color="auto" w:fill="FFFFFF"/>
        <w:spacing w:line="264" w:lineRule="exact"/>
        <w:ind w:left="14" w:right="10" w:firstLine="284"/>
        <w:jc w:val="both"/>
        <w:rPr>
          <w:spacing w:val="-3"/>
          <w:sz w:val="24"/>
          <w:szCs w:val="24"/>
        </w:rPr>
      </w:pPr>
      <w:r w:rsidRPr="000F285B">
        <w:rPr>
          <w:spacing w:val="-2"/>
          <w:sz w:val="24"/>
          <w:szCs w:val="24"/>
        </w:rPr>
        <w:t xml:space="preserve">Минерализацията на подземните води е от типа </w:t>
      </w:r>
      <w:r w:rsidRPr="000F285B">
        <w:rPr>
          <w:sz w:val="24"/>
          <w:szCs w:val="24"/>
        </w:rPr>
        <w:t>хидрокарбонатно-</w:t>
      </w:r>
      <w:proofErr w:type="spellStart"/>
      <w:r w:rsidRPr="000F285B">
        <w:rPr>
          <w:sz w:val="24"/>
          <w:szCs w:val="24"/>
        </w:rPr>
        <w:t>хлориден</w:t>
      </w:r>
      <w:proofErr w:type="spellEnd"/>
      <w:r w:rsidRPr="000F285B">
        <w:rPr>
          <w:sz w:val="24"/>
          <w:szCs w:val="24"/>
        </w:rPr>
        <w:t xml:space="preserve"> тип</w:t>
      </w:r>
      <w:r w:rsidRPr="000F285B">
        <w:rPr>
          <w:spacing w:val="-2"/>
          <w:sz w:val="24"/>
          <w:szCs w:val="24"/>
        </w:rPr>
        <w:t>.</w:t>
      </w:r>
    </w:p>
    <w:p w14:paraId="72895E59" w14:textId="77777777" w:rsidR="000A22F9" w:rsidRPr="000F285B" w:rsidRDefault="000A22F9" w:rsidP="000D32E8">
      <w:pPr>
        <w:ind w:firstLine="284"/>
        <w:jc w:val="both"/>
        <w:rPr>
          <w:sz w:val="24"/>
          <w:szCs w:val="24"/>
        </w:rPr>
      </w:pPr>
      <w:r w:rsidRPr="000F285B">
        <w:rPr>
          <w:sz w:val="24"/>
          <w:szCs w:val="24"/>
        </w:rPr>
        <w:t>Съществуват в района водохващания от сондажен тип, които са каптирани и служат за питейни нужди. Тези факти дават макар и непълна представа за наличие на подпочвени води в границите на горското стопанство.</w:t>
      </w:r>
    </w:p>
    <w:p w14:paraId="1AF580F5" w14:textId="3AFD9E13" w:rsidR="000A22F9" w:rsidRPr="000F285B" w:rsidRDefault="000A22F9" w:rsidP="000D32E8">
      <w:pPr>
        <w:ind w:firstLine="284"/>
        <w:jc w:val="both"/>
        <w:rPr>
          <w:b/>
          <w:spacing w:val="-5"/>
          <w:sz w:val="24"/>
          <w:szCs w:val="24"/>
        </w:rPr>
      </w:pPr>
      <w:r w:rsidRPr="000F285B">
        <w:rPr>
          <w:b/>
          <w:spacing w:val="-5"/>
          <w:sz w:val="24"/>
          <w:szCs w:val="24"/>
        </w:rPr>
        <w:t>По - гол</w:t>
      </w:r>
      <w:r w:rsidR="009B2ED6" w:rsidRPr="000F285B">
        <w:rPr>
          <w:b/>
          <w:spacing w:val="-5"/>
          <w:sz w:val="24"/>
          <w:szCs w:val="24"/>
        </w:rPr>
        <w:t>е</w:t>
      </w:r>
      <w:r w:rsidRPr="000F285B">
        <w:rPr>
          <w:b/>
          <w:spacing w:val="-5"/>
          <w:sz w:val="24"/>
          <w:szCs w:val="24"/>
        </w:rPr>
        <w:t>ми водни течения (</w:t>
      </w:r>
      <w:proofErr w:type="spellStart"/>
      <w:r w:rsidRPr="000F285B">
        <w:rPr>
          <w:b/>
          <w:spacing w:val="-5"/>
          <w:sz w:val="24"/>
          <w:szCs w:val="24"/>
        </w:rPr>
        <w:t>суходолия</w:t>
      </w:r>
      <w:proofErr w:type="spellEnd"/>
      <w:r w:rsidRPr="000F285B">
        <w:rPr>
          <w:b/>
          <w:spacing w:val="-5"/>
          <w:sz w:val="24"/>
          <w:szCs w:val="24"/>
        </w:rPr>
        <w:t>) са:</w:t>
      </w:r>
    </w:p>
    <w:p w14:paraId="5760FDF6" w14:textId="77777777" w:rsidR="000A22F9" w:rsidRPr="000F285B" w:rsidRDefault="000A22F9" w:rsidP="000D32E8">
      <w:pPr>
        <w:ind w:firstLine="284"/>
        <w:jc w:val="both"/>
        <w:rPr>
          <w:sz w:val="24"/>
          <w:szCs w:val="24"/>
        </w:rPr>
      </w:pPr>
      <w:proofErr w:type="spellStart"/>
      <w:r w:rsidRPr="000F285B">
        <w:rPr>
          <w:b/>
          <w:bCs/>
          <w:sz w:val="24"/>
          <w:szCs w:val="24"/>
        </w:rPr>
        <w:t>Хърсовска</w:t>
      </w:r>
      <w:proofErr w:type="spellEnd"/>
      <w:r w:rsidRPr="000F285B">
        <w:rPr>
          <w:b/>
          <w:bCs/>
          <w:sz w:val="24"/>
          <w:szCs w:val="24"/>
        </w:rPr>
        <w:t xml:space="preserve"> река (</w:t>
      </w:r>
      <w:proofErr w:type="spellStart"/>
      <w:r w:rsidRPr="000F285B">
        <w:rPr>
          <w:b/>
          <w:bCs/>
          <w:sz w:val="24"/>
          <w:szCs w:val="24"/>
        </w:rPr>
        <w:t>Каравеловска</w:t>
      </w:r>
      <w:proofErr w:type="spellEnd"/>
      <w:r w:rsidRPr="000F285B">
        <w:rPr>
          <w:b/>
          <w:bCs/>
          <w:sz w:val="24"/>
          <w:szCs w:val="24"/>
        </w:rPr>
        <w:t xml:space="preserve"> река)</w:t>
      </w:r>
      <w:r w:rsidRPr="000F285B">
        <w:rPr>
          <w:sz w:val="24"/>
          <w:szCs w:val="24"/>
        </w:rPr>
        <w:t xml:space="preserve"> - извира на 397 м </w:t>
      </w:r>
      <w:proofErr w:type="spellStart"/>
      <w:r w:rsidRPr="000F285B">
        <w:rPr>
          <w:sz w:val="24"/>
          <w:szCs w:val="24"/>
        </w:rPr>
        <w:t>н.в.</w:t>
      </w:r>
      <w:proofErr w:type="spellEnd"/>
      <w:r w:rsidRPr="000F285B">
        <w:rPr>
          <w:sz w:val="24"/>
          <w:szCs w:val="24"/>
        </w:rPr>
        <w:t xml:space="preserve"> в северната част на платото </w:t>
      </w:r>
      <w:hyperlink r:id="rId8" w:tooltip="Стана (плато)" w:history="1">
        <w:r w:rsidRPr="000F285B">
          <w:rPr>
            <w:sz w:val="24"/>
            <w:szCs w:val="24"/>
          </w:rPr>
          <w:t>Стана</w:t>
        </w:r>
      </w:hyperlink>
      <w:r w:rsidRPr="000F285B">
        <w:rPr>
          <w:sz w:val="24"/>
          <w:szCs w:val="24"/>
        </w:rPr>
        <w:t xml:space="preserve">, на 2.5 км северозападно от с. </w:t>
      </w:r>
      <w:hyperlink r:id="rId9" w:tooltip="Хърсово (Област Шумен)" w:history="1">
        <w:r w:rsidRPr="000F285B">
          <w:rPr>
            <w:sz w:val="24"/>
            <w:szCs w:val="24"/>
          </w:rPr>
          <w:t>Хърсово</w:t>
        </w:r>
      </w:hyperlink>
      <w:r w:rsidRPr="000F285B">
        <w:rPr>
          <w:sz w:val="24"/>
          <w:szCs w:val="24"/>
        </w:rPr>
        <w:t xml:space="preserve">, община Никола Козлево. Минава през с. Хърсово и в източна посока достига с. Каравелово, след с. Каравелово завива в северна посока под името </w:t>
      </w:r>
      <w:proofErr w:type="spellStart"/>
      <w:r w:rsidRPr="000F285B">
        <w:rPr>
          <w:sz w:val="24"/>
          <w:szCs w:val="24"/>
        </w:rPr>
        <w:t>Каравеловска</w:t>
      </w:r>
      <w:proofErr w:type="spellEnd"/>
      <w:r w:rsidRPr="000F285B">
        <w:rPr>
          <w:sz w:val="24"/>
          <w:szCs w:val="24"/>
        </w:rPr>
        <w:t xml:space="preserve"> река. Пресича третокласния път Никола Козлево – Пет могили, и в посока изток - североизток върви във широка долина, а след това се насочва на север, като долината ѝ става дълбоко всечена в </w:t>
      </w:r>
      <w:proofErr w:type="spellStart"/>
      <w:r w:rsidRPr="000F285B">
        <w:rPr>
          <w:sz w:val="24"/>
          <w:szCs w:val="24"/>
        </w:rPr>
        <w:t>аптските</w:t>
      </w:r>
      <w:proofErr w:type="spellEnd"/>
      <w:r w:rsidRPr="000F285B">
        <w:rPr>
          <w:sz w:val="24"/>
          <w:szCs w:val="24"/>
        </w:rPr>
        <w:t xml:space="preserve"> и сарматски варовици и льосовата покривка на </w:t>
      </w:r>
      <w:hyperlink r:id="rId10" w:tooltip="Лудогорие" w:history="1">
        <w:r w:rsidRPr="000F285B">
          <w:rPr>
            <w:sz w:val="24"/>
            <w:szCs w:val="24"/>
          </w:rPr>
          <w:t>Лудогорието</w:t>
        </w:r>
      </w:hyperlink>
      <w:r w:rsidRPr="000F285B">
        <w:rPr>
          <w:sz w:val="24"/>
          <w:szCs w:val="24"/>
        </w:rPr>
        <w:t xml:space="preserve"> и </w:t>
      </w:r>
      <w:hyperlink r:id="rId11" w:tooltip="Добруджа" w:history="1">
        <w:r w:rsidRPr="000F285B">
          <w:rPr>
            <w:sz w:val="24"/>
            <w:szCs w:val="24"/>
          </w:rPr>
          <w:t>Добруджа</w:t>
        </w:r>
      </w:hyperlink>
      <w:r w:rsidRPr="000F285B">
        <w:rPr>
          <w:sz w:val="24"/>
          <w:szCs w:val="24"/>
        </w:rPr>
        <w:t xml:space="preserve">. След с. </w:t>
      </w:r>
      <w:hyperlink r:id="rId12" w:tooltip="Цани Гинчево" w:history="1">
        <w:r w:rsidRPr="000F285B">
          <w:rPr>
            <w:sz w:val="24"/>
            <w:szCs w:val="24"/>
          </w:rPr>
          <w:t>Цани Гинчево</w:t>
        </w:r>
      </w:hyperlink>
      <w:r w:rsidRPr="000F285B">
        <w:rPr>
          <w:sz w:val="24"/>
          <w:szCs w:val="24"/>
        </w:rPr>
        <w:t xml:space="preserve"> напуска територията на ТП ДГС “Нови Пазар”, коритото ѝ окончателно пресъхва и от там нататък продължава като </w:t>
      </w:r>
      <w:proofErr w:type="spellStart"/>
      <w:r w:rsidRPr="000F285B">
        <w:rPr>
          <w:sz w:val="24"/>
          <w:szCs w:val="24"/>
        </w:rPr>
        <w:t>суходолие</w:t>
      </w:r>
      <w:proofErr w:type="spellEnd"/>
      <w:r w:rsidRPr="000F285B">
        <w:rPr>
          <w:sz w:val="24"/>
          <w:szCs w:val="24"/>
        </w:rPr>
        <w:t>, в което епизодично има воден оток.</w:t>
      </w:r>
    </w:p>
    <w:p w14:paraId="3EFBA0BB" w14:textId="77777777" w:rsidR="000A22F9" w:rsidRPr="000F285B" w:rsidRDefault="000A22F9" w:rsidP="000D32E8">
      <w:pPr>
        <w:ind w:firstLine="284"/>
        <w:jc w:val="both"/>
        <w:rPr>
          <w:sz w:val="24"/>
          <w:szCs w:val="24"/>
        </w:rPr>
      </w:pPr>
      <w:r w:rsidRPr="000F285B">
        <w:rPr>
          <w:sz w:val="24"/>
          <w:szCs w:val="24"/>
        </w:rPr>
        <w:t xml:space="preserve">Напускайки стопанството </w:t>
      </w:r>
      <w:proofErr w:type="spellStart"/>
      <w:r w:rsidRPr="000F285B">
        <w:rPr>
          <w:sz w:val="24"/>
          <w:szCs w:val="24"/>
        </w:rPr>
        <w:t>Хърсовска</w:t>
      </w:r>
      <w:proofErr w:type="spellEnd"/>
      <w:r w:rsidRPr="000F285B">
        <w:rPr>
          <w:sz w:val="24"/>
          <w:szCs w:val="24"/>
        </w:rPr>
        <w:t xml:space="preserve"> река (</w:t>
      </w:r>
      <w:proofErr w:type="spellStart"/>
      <w:r w:rsidRPr="000F285B">
        <w:rPr>
          <w:sz w:val="24"/>
          <w:szCs w:val="24"/>
        </w:rPr>
        <w:t>Каравеловска</w:t>
      </w:r>
      <w:proofErr w:type="spellEnd"/>
      <w:r w:rsidRPr="000F285B">
        <w:rPr>
          <w:sz w:val="24"/>
          <w:szCs w:val="24"/>
        </w:rPr>
        <w:t xml:space="preserve"> река) преминава през област Добрич - община Тервел и област Силистра – общини </w:t>
      </w:r>
      <w:hyperlink r:id="rId13" w:tooltip="Община Алфатар" w:history="1">
        <w:r w:rsidRPr="000F285B">
          <w:rPr>
            <w:sz w:val="24"/>
            <w:szCs w:val="24"/>
          </w:rPr>
          <w:t>Алфатар</w:t>
        </w:r>
      </w:hyperlink>
      <w:r w:rsidRPr="000F285B">
        <w:rPr>
          <w:sz w:val="24"/>
          <w:szCs w:val="24"/>
        </w:rPr>
        <w:t xml:space="preserve">, </w:t>
      </w:r>
      <w:hyperlink r:id="rId14" w:tooltip="Община Кайнарджа" w:history="1">
        <w:r w:rsidRPr="000F285B">
          <w:rPr>
            <w:sz w:val="24"/>
            <w:szCs w:val="24"/>
          </w:rPr>
          <w:t>Кайнарджа</w:t>
        </w:r>
      </w:hyperlink>
      <w:r w:rsidRPr="000F285B">
        <w:rPr>
          <w:sz w:val="24"/>
          <w:szCs w:val="24"/>
        </w:rPr>
        <w:t xml:space="preserve"> и </w:t>
      </w:r>
      <w:hyperlink r:id="rId15" w:tooltip="Община Силистра" w:history="1">
        <w:r w:rsidRPr="000F285B">
          <w:rPr>
            <w:sz w:val="24"/>
            <w:szCs w:val="24"/>
          </w:rPr>
          <w:t>Силистра</w:t>
        </w:r>
      </w:hyperlink>
      <w:r w:rsidRPr="000F285B">
        <w:rPr>
          <w:sz w:val="24"/>
          <w:szCs w:val="24"/>
        </w:rPr>
        <w:t xml:space="preserve">. </w:t>
      </w:r>
    </w:p>
    <w:p w14:paraId="56520205" w14:textId="77777777" w:rsidR="000A22F9" w:rsidRPr="000F285B" w:rsidRDefault="000A22F9" w:rsidP="000D32E8">
      <w:pPr>
        <w:ind w:firstLine="284"/>
        <w:jc w:val="both"/>
        <w:rPr>
          <w:sz w:val="24"/>
          <w:szCs w:val="24"/>
        </w:rPr>
      </w:pPr>
      <w:r w:rsidRPr="000F285B">
        <w:rPr>
          <w:sz w:val="24"/>
          <w:szCs w:val="24"/>
        </w:rPr>
        <w:t xml:space="preserve">В най-южната част в землището на с. </w:t>
      </w:r>
      <w:hyperlink r:id="rId16" w:tooltip="Богорово (Област Силистра)" w:history="1">
        <w:r w:rsidRPr="000F285B">
          <w:rPr>
            <w:sz w:val="24"/>
            <w:szCs w:val="24"/>
          </w:rPr>
          <w:t>Богорово</w:t>
        </w:r>
      </w:hyperlink>
      <w:r w:rsidRPr="000F285B">
        <w:rPr>
          <w:sz w:val="24"/>
          <w:szCs w:val="24"/>
        </w:rPr>
        <w:t xml:space="preserve">, </w:t>
      </w:r>
      <w:hyperlink r:id="rId17" w:tooltip="Община Силистра" w:history="1">
        <w:r w:rsidRPr="000F285B">
          <w:rPr>
            <w:sz w:val="24"/>
            <w:szCs w:val="24"/>
          </w:rPr>
          <w:t>община Силистра</w:t>
        </w:r>
      </w:hyperlink>
      <w:r w:rsidRPr="000F285B">
        <w:rPr>
          <w:sz w:val="24"/>
          <w:szCs w:val="24"/>
        </w:rPr>
        <w:t xml:space="preserve"> </w:t>
      </w:r>
      <w:proofErr w:type="spellStart"/>
      <w:r w:rsidRPr="000F285B">
        <w:rPr>
          <w:sz w:val="24"/>
          <w:szCs w:val="24"/>
        </w:rPr>
        <w:t>суходолието</w:t>
      </w:r>
      <w:proofErr w:type="spellEnd"/>
      <w:r w:rsidRPr="000F285B">
        <w:rPr>
          <w:sz w:val="24"/>
          <w:szCs w:val="24"/>
        </w:rPr>
        <w:t xml:space="preserve"> на </w:t>
      </w:r>
      <w:proofErr w:type="spellStart"/>
      <w:r w:rsidRPr="000F285B">
        <w:rPr>
          <w:sz w:val="24"/>
          <w:szCs w:val="24"/>
        </w:rPr>
        <w:t>Хърсовска</w:t>
      </w:r>
      <w:proofErr w:type="spellEnd"/>
      <w:r w:rsidRPr="000F285B">
        <w:rPr>
          <w:sz w:val="24"/>
          <w:szCs w:val="24"/>
        </w:rPr>
        <w:t xml:space="preserve"> река се "влива" отдясно в </w:t>
      </w:r>
      <w:proofErr w:type="spellStart"/>
      <w:r w:rsidRPr="000F285B">
        <w:rPr>
          <w:sz w:val="24"/>
          <w:szCs w:val="24"/>
        </w:rPr>
        <w:t>суходолието</w:t>
      </w:r>
      <w:proofErr w:type="spellEnd"/>
      <w:r w:rsidRPr="000F285B">
        <w:rPr>
          <w:sz w:val="24"/>
          <w:szCs w:val="24"/>
        </w:rPr>
        <w:t xml:space="preserve"> на река </w:t>
      </w:r>
      <w:hyperlink r:id="rId18" w:tooltip="Канагьол" w:history="1">
        <w:r w:rsidRPr="000F285B">
          <w:rPr>
            <w:sz w:val="24"/>
            <w:szCs w:val="24"/>
          </w:rPr>
          <w:t>Канагьол</w:t>
        </w:r>
      </w:hyperlink>
      <w:r w:rsidRPr="000F285B">
        <w:rPr>
          <w:sz w:val="24"/>
          <w:szCs w:val="24"/>
        </w:rPr>
        <w:t xml:space="preserve">, на 24 </w:t>
      </w:r>
      <w:proofErr w:type="spellStart"/>
      <w:r w:rsidRPr="000F285B">
        <w:rPr>
          <w:sz w:val="24"/>
          <w:szCs w:val="24"/>
        </w:rPr>
        <w:t>м.н.в</w:t>
      </w:r>
      <w:proofErr w:type="spellEnd"/>
      <w:r w:rsidRPr="000F285B">
        <w:rPr>
          <w:sz w:val="24"/>
          <w:szCs w:val="24"/>
        </w:rPr>
        <w:t>.</w:t>
      </w:r>
    </w:p>
    <w:p w14:paraId="23245CB9" w14:textId="77777777" w:rsidR="000A22F9" w:rsidRPr="000F285B" w:rsidRDefault="000A22F9" w:rsidP="000D32E8">
      <w:pPr>
        <w:ind w:firstLine="284"/>
        <w:jc w:val="both"/>
        <w:rPr>
          <w:sz w:val="24"/>
          <w:szCs w:val="24"/>
        </w:rPr>
      </w:pPr>
      <w:proofErr w:type="spellStart"/>
      <w:r w:rsidRPr="000F285B">
        <w:rPr>
          <w:sz w:val="24"/>
          <w:szCs w:val="24"/>
        </w:rPr>
        <w:t>Хърсовска</w:t>
      </w:r>
      <w:proofErr w:type="spellEnd"/>
      <w:r w:rsidRPr="000F285B">
        <w:rPr>
          <w:sz w:val="24"/>
          <w:szCs w:val="24"/>
        </w:rPr>
        <w:t xml:space="preserve"> река е с основно дъждовно-снежно подхранване, но с непостоянен речен отток, като максимумът е през пролетта март-юни, а минимумът - юли-октомври.</w:t>
      </w:r>
    </w:p>
    <w:p w14:paraId="4505F60E" w14:textId="77777777" w:rsidR="000A22F9" w:rsidRPr="000F285B" w:rsidRDefault="000A22F9" w:rsidP="000D32E8">
      <w:pPr>
        <w:ind w:firstLine="284"/>
        <w:jc w:val="both"/>
        <w:rPr>
          <w:sz w:val="24"/>
          <w:szCs w:val="24"/>
        </w:rPr>
      </w:pPr>
      <w:r w:rsidRPr="000F285B">
        <w:rPr>
          <w:spacing w:val="-2"/>
          <w:sz w:val="24"/>
          <w:szCs w:val="24"/>
        </w:rPr>
        <w:t xml:space="preserve">Поради   тези   неблагоприятни   особености   на   водния   режим   на   реките   и   доловете   в района на ТП </w:t>
      </w:r>
      <w:r w:rsidRPr="000F285B">
        <w:rPr>
          <w:spacing w:val="2"/>
          <w:sz w:val="24"/>
          <w:szCs w:val="24"/>
        </w:rPr>
        <w:t xml:space="preserve">ДГС “Нови Пазар” се вземат мерки за запазване на част от валежната вода в изкуствено създадени </w:t>
      </w:r>
      <w:r w:rsidRPr="000F285B">
        <w:rPr>
          <w:spacing w:val="3"/>
          <w:sz w:val="24"/>
          <w:szCs w:val="24"/>
        </w:rPr>
        <w:t xml:space="preserve">гьолове на много места в горските масиви, което частично решава проблема с влагата. Те обаче </w:t>
      </w:r>
      <w:r w:rsidRPr="000F285B">
        <w:rPr>
          <w:spacing w:val="2"/>
          <w:sz w:val="24"/>
          <w:szCs w:val="24"/>
        </w:rPr>
        <w:t>много често в края на лятото също пресъхват.</w:t>
      </w:r>
    </w:p>
    <w:p w14:paraId="71ECF65C" w14:textId="009BD522" w:rsidR="000A22F9" w:rsidRPr="000F285B" w:rsidRDefault="000A22F9" w:rsidP="000D32E8">
      <w:pPr>
        <w:pStyle w:val="Default"/>
        <w:spacing w:before="120" w:line="276" w:lineRule="auto"/>
        <w:ind w:firstLine="284"/>
        <w:jc w:val="both"/>
        <w:rPr>
          <w:rFonts w:ascii="Times New Roman" w:hAnsi="Times New Roman" w:cs="Times New Roman"/>
          <w:color w:val="auto"/>
          <w:lang w:val="bg-BG"/>
        </w:rPr>
      </w:pPr>
      <w:r w:rsidRPr="000F285B">
        <w:rPr>
          <w:rFonts w:ascii="Times New Roman" w:hAnsi="Times New Roman" w:cs="Times New Roman"/>
          <w:color w:val="auto"/>
          <w:lang w:val="bg-BG"/>
        </w:rPr>
        <w:t xml:space="preserve"> </w:t>
      </w:r>
      <w:r w:rsidRPr="000F285B">
        <w:rPr>
          <w:rFonts w:ascii="Times New Roman" w:hAnsi="Times New Roman" w:cs="Times New Roman"/>
          <w:b/>
          <w:bCs/>
          <w:color w:val="auto"/>
          <w:lang w:val="bg-BG"/>
        </w:rPr>
        <w:t>Провадийска река</w:t>
      </w:r>
      <w:r w:rsidRPr="000F285B">
        <w:rPr>
          <w:rFonts w:ascii="Times New Roman" w:hAnsi="Times New Roman" w:cs="Times New Roman"/>
          <w:color w:val="auto"/>
          <w:lang w:val="bg-BG"/>
        </w:rPr>
        <w:t xml:space="preserve"> протича от северозапад на югоизток с част от горното си течение. Притоците на Провадийска река на територията на горското </w:t>
      </w:r>
      <w:proofErr w:type="spellStart"/>
      <w:r w:rsidRPr="000F285B">
        <w:rPr>
          <w:rFonts w:ascii="Times New Roman" w:hAnsi="Times New Roman" w:cs="Times New Roman"/>
          <w:color w:val="auto"/>
          <w:lang w:val="bg-BG"/>
        </w:rPr>
        <w:t>стопансво</w:t>
      </w:r>
      <w:proofErr w:type="spellEnd"/>
      <w:r w:rsidRPr="000F285B">
        <w:rPr>
          <w:rFonts w:ascii="Times New Roman" w:hAnsi="Times New Roman" w:cs="Times New Roman"/>
          <w:color w:val="auto"/>
          <w:lang w:val="bg-BG"/>
        </w:rPr>
        <w:t xml:space="preserve"> са както следва:</w:t>
      </w:r>
    </w:p>
    <w:p w14:paraId="5CF67025" w14:textId="34A8875A" w:rsidR="000A22F9" w:rsidRPr="000F285B" w:rsidRDefault="009B2ED6" w:rsidP="000D32E8">
      <w:pPr>
        <w:pStyle w:val="Default"/>
        <w:spacing w:before="120"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w:t>
      </w:r>
      <w:r w:rsidR="000A22F9" w:rsidRPr="000F285B">
        <w:rPr>
          <w:rFonts w:ascii="Times New Roman" w:hAnsi="Times New Roman" w:cs="Times New Roman"/>
          <w:color w:val="auto"/>
          <w:lang w:val="bg-BG"/>
        </w:rPr>
        <w:t xml:space="preserve"> </w:t>
      </w:r>
      <w:proofErr w:type="spellStart"/>
      <w:r w:rsidR="000A22F9" w:rsidRPr="000F285B">
        <w:rPr>
          <w:rFonts w:ascii="Times New Roman" w:hAnsi="Times New Roman" w:cs="Times New Roman"/>
          <w:color w:val="auto"/>
          <w:lang w:val="bg-BG"/>
        </w:rPr>
        <w:t>Мътнишка</w:t>
      </w:r>
      <w:proofErr w:type="spellEnd"/>
      <w:r w:rsidR="000A22F9" w:rsidRPr="000F285B">
        <w:rPr>
          <w:rFonts w:ascii="Times New Roman" w:hAnsi="Times New Roman" w:cs="Times New Roman"/>
          <w:color w:val="auto"/>
          <w:lang w:val="bg-BG"/>
        </w:rPr>
        <w:t xml:space="preserve"> река (Мадарска река) се влива в Провадийска река на територията на град </w:t>
      </w:r>
      <w:proofErr w:type="spellStart"/>
      <w:r w:rsidR="000A22F9" w:rsidRPr="000F285B">
        <w:rPr>
          <w:rFonts w:ascii="Times New Roman" w:hAnsi="Times New Roman" w:cs="Times New Roman"/>
          <w:color w:val="auto"/>
          <w:lang w:val="bg-BG"/>
        </w:rPr>
        <w:t>Каспичан.Тя</w:t>
      </w:r>
      <w:proofErr w:type="spellEnd"/>
      <w:r w:rsidR="000A22F9" w:rsidRPr="000F285B">
        <w:rPr>
          <w:rFonts w:ascii="Times New Roman" w:hAnsi="Times New Roman" w:cs="Times New Roman"/>
          <w:color w:val="auto"/>
          <w:lang w:val="bg-BG"/>
        </w:rPr>
        <w:t xml:space="preserve"> протича на територията на стопанството с последните си 5 </w:t>
      </w:r>
      <w:proofErr w:type="spellStart"/>
      <w:r w:rsidR="000A22F9" w:rsidRPr="000F285B">
        <w:rPr>
          <w:rFonts w:ascii="Times New Roman" w:hAnsi="Times New Roman" w:cs="Times New Roman"/>
          <w:color w:val="auto"/>
          <w:lang w:val="bg-BG"/>
        </w:rPr>
        <w:t>km</w:t>
      </w:r>
      <w:proofErr w:type="spellEnd"/>
      <w:r w:rsidR="000A22F9" w:rsidRPr="000F285B">
        <w:rPr>
          <w:rFonts w:ascii="Times New Roman" w:hAnsi="Times New Roman" w:cs="Times New Roman"/>
          <w:color w:val="auto"/>
          <w:lang w:val="bg-BG"/>
        </w:rPr>
        <w:t>.</w:t>
      </w:r>
    </w:p>
    <w:p w14:paraId="7D677280" w14:textId="680EFC45" w:rsidR="000A22F9" w:rsidRPr="000F285B" w:rsidRDefault="009B2ED6" w:rsidP="000D32E8">
      <w:pPr>
        <w:pStyle w:val="Default"/>
        <w:spacing w:before="120"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 xml:space="preserve">- </w:t>
      </w:r>
      <w:r w:rsidR="000A22F9" w:rsidRPr="000F285B">
        <w:rPr>
          <w:rFonts w:ascii="Times New Roman" w:hAnsi="Times New Roman" w:cs="Times New Roman"/>
          <w:color w:val="auto"/>
          <w:lang w:val="bg-BG"/>
        </w:rPr>
        <w:t xml:space="preserve">Река Главиница е десен приток на Провадийска река. Тя води началото си под името </w:t>
      </w:r>
      <w:proofErr w:type="spellStart"/>
      <w:r w:rsidR="000A22F9" w:rsidRPr="000F285B">
        <w:rPr>
          <w:rFonts w:ascii="Times New Roman" w:hAnsi="Times New Roman" w:cs="Times New Roman"/>
          <w:color w:val="auto"/>
          <w:lang w:val="bg-BG"/>
        </w:rPr>
        <w:t>Мерявица</w:t>
      </w:r>
      <w:proofErr w:type="spellEnd"/>
      <w:r w:rsidR="000A22F9" w:rsidRPr="000F285B">
        <w:rPr>
          <w:rFonts w:ascii="Times New Roman" w:hAnsi="Times New Roman" w:cs="Times New Roman"/>
          <w:color w:val="auto"/>
          <w:lang w:val="bg-BG"/>
        </w:rPr>
        <w:t xml:space="preserve"> от подножието на връх </w:t>
      </w:r>
      <w:proofErr w:type="spellStart"/>
      <w:r w:rsidR="000A22F9" w:rsidRPr="000F285B">
        <w:rPr>
          <w:rFonts w:ascii="Times New Roman" w:hAnsi="Times New Roman" w:cs="Times New Roman"/>
          <w:color w:val="auto"/>
          <w:lang w:val="bg-BG"/>
        </w:rPr>
        <w:t>Аталана</w:t>
      </w:r>
      <w:proofErr w:type="spellEnd"/>
      <w:r w:rsidR="000A22F9" w:rsidRPr="000F285B">
        <w:rPr>
          <w:rFonts w:ascii="Times New Roman" w:hAnsi="Times New Roman" w:cs="Times New Roman"/>
          <w:color w:val="auto"/>
          <w:lang w:val="bg-BG"/>
        </w:rPr>
        <w:t xml:space="preserve"> в Провадийското плато на 365 m </w:t>
      </w:r>
      <w:proofErr w:type="spellStart"/>
      <w:r w:rsidR="000A22F9" w:rsidRPr="000F285B">
        <w:rPr>
          <w:rFonts w:ascii="Times New Roman" w:hAnsi="Times New Roman" w:cs="Times New Roman"/>
          <w:color w:val="auto"/>
          <w:lang w:val="bg-BG"/>
        </w:rPr>
        <w:t>н.в.</w:t>
      </w:r>
      <w:proofErr w:type="spellEnd"/>
      <w:r w:rsidR="000A22F9" w:rsidRPr="000F285B">
        <w:rPr>
          <w:rFonts w:ascii="Times New Roman" w:hAnsi="Times New Roman" w:cs="Times New Roman"/>
          <w:color w:val="auto"/>
          <w:lang w:val="bg-BG"/>
        </w:rPr>
        <w:t xml:space="preserve">, на 3 км югоизточно от село Кюлевча. До изтичането си от язовир „Снежина“ тече на югоизток в м  дълбока долина под името </w:t>
      </w:r>
      <w:proofErr w:type="spellStart"/>
      <w:r w:rsidR="000A22F9" w:rsidRPr="000F285B">
        <w:rPr>
          <w:rFonts w:ascii="Times New Roman" w:hAnsi="Times New Roman" w:cs="Times New Roman"/>
          <w:color w:val="auto"/>
          <w:lang w:val="bg-BG"/>
        </w:rPr>
        <w:t>Аннадере</w:t>
      </w:r>
      <w:proofErr w:type="spellEnd"/>
      <w:r w:rsidR="000A22F9" w:rsidRPr="000F285B">
        <w:rPr>
          <w:rFonts w:ascii="Times New Roman" w:hAnsi="Times New Roman" w:cs="Times New Roman"/>
          <w:color w:val="auto"/>
          <w:lang w:val="bg-BG"/>
        </w:rPr>
        <w:t xml:space="preserve"> след което напуска пределите на стопанството.</w:t>
      </w:r>
    </w:p>
    <w:p w14:paraId="54100234" w14:textId="75AA7855" w:rsidR="000A22F9" w:rsidRPr="000F285B" w:rsidRDefault="009B2ED6" w:rsidP="000D32E8">
      <w:pPr>
        <w:pStyle w:val="Default"/>
        <w:spacing w:before="120"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 xml:space="preserve">- </w:t>
      </w:r>
      <w:r w:rsidR="000A22F9" w:rsidRPr="000F285B">
        <w:rPr>
          <w:rFonts w:ascii="Times New Roman" w:hAnsi="Times New Roman" w:cs="Times New Roman"/>
          <w:color w:val="auto"/>
          <w:lang w:val="bg-BG"/>
        </w:rPr>
        <w:t xml:space="preserve">Крива река е ляв приток на Провадийска река и протича на територията на стопанството със средното и долното си течение. Тя навлиза при с. Църквица с </w:t>
      </w:r>
      <w:proofErr w:type="spellStart"/>
      <w:r w:rsidR="000A22F9" w:rsidRPr="000F285B">
        <w:rPr>
          <w:rFonts w:ascii="Times New Roman" w:hAnsi="Times New Roman" w:cs="Times New Roman"/>
          <w:color w:val="auto"/>
          <w:lang w:val="bg-BG"/>
        </w:rPr>
        <w:t>проломна</w:t>
      </w:r>
      <w:proofErr w:type="spellEnd"/>
      <w:r w:rsidR="000A22F9" w:rsidRPr="000F285B">
        <w:rPr>
          <w:rFonts w:ascii="Times New Roman" w:hAnsi="Times New Roman" w:cs="Times New Roman"/>
          <w:color w:val="auto"/>
          <w:lang w:val="bg-BG"/>
        </w:rPr>
        <w:t xml:space="preserve"> долина между Войводското плато на запад и платото Стана на изток. При село Жилино излиза от пролома и протича в южна посока през източната част на </w:t>
      </w:r>
      <w:proofErr w:type="spellStart"/>
      <w:r w:rsidR="000A22F9" w:rsidRPr="000F285B">
        <w:rPr>
          <w:rFonts w:ascii="Times New Roman" w:hAnsi="Times New Roman" w:cs="Times New Roman"/>
          <w:color w:val="auto"/>
          <w:lang w:val="bg-BG"/>
        </w:rPr>
        <w:t>Плисковското</w:t>
      </w:r>
      <w:proofErr w:type="spellEnd"/>
      <w:r w:rsidR="000A22F9" w:rsidRPr="000F285B">
        <w:rPr>
          <w:rFonts w:ascii="Times New Roman" w:hAnsi="Times New Roman" w:cs="Times New Roman"/>
          <w:color w:val="auto"/>
          <w:lang w:val="bg-BG"/>
        </w:rPr>
        <w:t xml:space="preserve"> поле, минава през центъра на град Нови пазар и на 2 </w:t>
      </w:r>
      <w:proofErr w:type="spellStart"/>
      <w:r w:rsidR="000A22F9" w:rsidRPr="000F285B">
        <w:rPr>
          <w:rFonts w:ascii="Times New Roman" w:hAnsi="Times New Roman" w:cs="Times New Roman"/>
          <w:color w:val="auto"/>
          <w:lang w:val="bg-BG"/>
        </w:rPr>
        <w:t>km</w:t>
      </w:r>
      <w:proofErr w:type="spellEnd"/>
      <w:r w:rsidR="000A22F9" w:rsidRPr="000F285B">
        <w:rPr>
          <w:rFonts w:ascii="Times New Roman" w:hAnsi="Times New Roman" w:cs="Times New Roman"/>
          <w:color w:val="auto"/>
          <w:lang w:val="bg-BG"/>
        </w:rPr>
        <w:t xml:space="preserve"> южно от село Енево се влива в Провадийска река. Нейните по-важни десни притоци са доловете Студената вода, Пет кладенци и Каменарски дол, а по-важни леви притоци са Лиси дол и </w:t>
      </w:r>
      <w:proofErr w:type="spellStart"/>
      <w:r w:rsidR="000A22F9" w:rsidRPr="000F285B">
        <w:rPr>
          <w:rFonts w:ascii="Times New Roman" w:hAnsi="Times New Roman" w:cs="Times New Roman"/>
          <w:color w:val="auto"/>
          <w:lang w:val="bg-BG"/>
        </w:rPr>
        <w:t>Кавалията</w:t>
      </w:r>
      <w:proofErr w:type="spellEnd"/>
      <w:r w:rsidR="000A22F9" w:rsidRPr="000F285B">
        <w:rPr>
          <w:rFonts w:ascii="Times New Roman" w:hAnsi="Times New Roman" w:cs="Times New Roman"/>
          <w:color w:val="auto"/>
          <w:lang w:val="bg-BG"/>
        </w:rPr>
        <w:t>. Крива река е с променлив воден отток, но няма пороен характер, като водите и през лятото силно намаляват.</w:t>
      </w:r>
    </w:p>
    <w:p w14:paraId="2A139BB6" w14:textId="77777777" w:rsidR="000A22F9" w:rsidRPr="000F285B" w:rsidRDefault="000A22F9" w:rsidP="000D32E8">
      <w:pPr>
        <w:pStyle w:val="Default"/>
        <w:spacing w:before="120"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 xml:space="preserve">Басейн на река Дунав: </w:t>
      </w:r>
    </w:p>
    <w:p w14:paraId="65E87C9B" w14:textId="454CCCFF" w:rsidR="000A22F9" w:rsidRPr="000F285B" w:rsidRDefault="000A22F9" w:rsidP="000D32E8">
      <w:pPr>
        <w:pStyle w:val="Default"/>
        <w:spacing w:before="120"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 xml:space="preserve">На 2.5 </w:t>
      </w:r>
      <w:proofErr w:type="spellStart"/>
      <w:r w:rsidRPr="000F285B">
        <w:rPr>
          <w:rFonts w:ascii="Times New Roman" w:hAnsi="Times New Roman" w:cs="Times New Roman"/>
          <w:color w:val="auto"/>
          <w:lang w:val="bg-BG"/>
        </w:rPr>
        <w:t>km</w:t>
      </w:r>
      <w:proofErr w:type="spellEnd"/>
      <w:r w:rsidRPr="000F285B">
        <w:rPr>
          <w:rFonts w:ascii="Times New Roman" w:hAnsi="Times New Roman" w:cs="Times New Roman"/>
          <w:color w:val="auto"/>
          <w:lang w:val="bg-BG"/>
        </w:rPr>
        <w:t xml:space="preserve"> северозападно от с. Мировци, на 409 m </w:t>
      </w:r>
      <w:proofErr w:type="spellStart"/>
      <w:r w:rsidRPr="000F285B">
        <w:rPr>
          <w:rFonts w:ascii="Times New Roman" w:hAnsi="Times New Roman" w:cs="Times New Roman"/>
          <w:color w:val="auto"/>
          <w:lang w:val="bg-BG"/>
        </w:rPr>
        <w:t>н.в.,в</w:t>
      </w:r>
      <w:proofErr w:type="spellEnd"/>
      <w:r w:rsidRPr="000F285B">
        <w:rPr>
          <w:rFonts w:ascii="Times New Roman" w:hAnsi="Times New Roman" w:cs="Times New Roman"/>
          <w:color w:val="auto"/>
          <w:lang w:val="bg-BG"/>
        </w:rPr>
        <w:t xml:space="preserve"> платото Стана – извира река </w:t>
      </w:r>
      <w:proofErr w:type="spellStart"/>
      <w:r w:rsidRPr="000F285B">
        <w:rPr>
          <w:rFonts w:ascii="Times New Roman" w:hAnsi="Times New Roman" w:cs="Times New Roman"/>
          <w:color w:val="auto"/>
          <w:lang w:val="bg-BG"/>
        </w:rPr>
        <w:t>Карамандере</w:t>
      </w:r>
      <w:proofErr w:type="spellEnd"/>
      <w:r w:rsidRPr="000F285B">
        <w:rPr>
          <w:rFonts w:ascii="Times New Roman" w:hAnsi="Times New Roman" w:cs="Times New Roman"/>
          <w:color w:val="auto"/>
          <w:lang w:val="bg-BG"/>
        </w:rPr>
        <w:t xml:space="preserve"> (ляв приток на Суха река, от басейна на р. Дунав), която протича с първите 12-13 </w:t>
      </w:r>
      <w:proofErr w:type="spellStart"/>
      <w:r w:rsidRPr="000F285B">
        <w:rPr>
          <w:rFonts w:ascii="Times New Roman" w:hAnsi="Times New Roman" w:cs="Times New Roman"/>
          <w:color w:val="auto"/>
          <w:lang w:val="bg-BG"/>
        </w:rPr>
        <w:t>km</w:t>
      </w:r>
      <w:proofErr w:type="spellEnd"/>
      <w:r w:rsidRPr="000F285B">
        <w:rPr>
          <w:rFonts w:ascii="Times New Roman" w:hAnsi="Times New Roman" w:cs="Times New Roman"/>
          <w:color w:val="auto"/>
          <w:lang w:val="bg-BG"/>
        </w:rPr>
        <w:t xml:space="preserve"> през </w:t>
      </w:r>
      <w:r w:rsidRPr="000F285B">
        <w:rPr>
          <w:rFonts w:ascii="Times New Roman" w:hAnsi="Times New Roman" w:cs="Times New Roman"/>
          <w:color w:val="auto"/>
          <w:lang w:val="bg-BG"/>
        </w:rPr>
        <w:lastRenderedPageBreak/>
        <w:t xml:space="preserve">територията на стопанството. Река </w:t>
      </w:r>
      <w:proofErr w:type="spellStart"/>
      <w:r w:rsidRPr="000F285B">
        <w:rPr>
          <w:rFonts w:ascii="Times New Roman" w:hAnsi="Times New Roman" w:cs="Times New Roman"/>
          <w:color w:val="auto"/>
          <w:lang w:val="bg-BG"/>
        </w:rPr>
        <w:t>Карамандере</w:t>
      </w:r>
      <w:proofErr w:type="spellEnd"/>
      <w:r w:rsidRPr="000F285B">
        <w:rPr>
          <w:rFonts w:ascii="Times New Roman" w:hAnsi="Times New Roman" w:cs="Times New Roman"/>
          <w:color w:val="auto"/>
          <w:lang w:val="bg-BG"/>
        </w:rPr>
        <w:t xml:space="preserve"> има три основни притока </w:t>
      </w:r>
      <w:proofErr w:type="spellStart"/>
      <w:r w:rsidRPr="000F285B">
        <w:rPr>
          <w:rFonts w:ascii="Times New Roman" w:hAnsi="Times New Roman" w:cs="Times New Roman"/>
          <w:color w:val="auto"/>
          <w:lang w:val="bg-BG"/>
        </w:rPr>
        <w:t>Куздере</w:t>
      </w:r>
      <w:proofErr w:type="spellEnd"/>
      <w:r w:rsidRPr="000F285B">
        <w:rPr>
          <w:rFonts w:ascii="Times New Roman" w:hAnsi="Times New Roman" w:cs="Times New Roman"/>
          <w:color w:val="auto"/>
          <w:lang w:val="bg-BG"/>
        </w:rPr>
        <w:t xml:space="preserve"> и </w:t>
      </w:r>
      <w:proofErr w:type="spellStart"/>
      <w:r w:rsidRPr="000F285B">
        <w:rPr>
          <w:rFonts w:ascii="Times New Roman" w:hAnsi="Times New Roman" w:cs="Times New Roman"/>
          <w:color w:val="auto"/>
          <w:lang w:val="bg-BG"/>
        </w:rPr>
        <w:t>Тулумдере</w:t>
      </w:r>
      <w:proofErr w:type="spellEnd"/>
      <w:r w:rsidRPr="000F285B">
        <w:rPr>
          <w:rFonts w:ascii="Times New Roman" w:hAnsi="Times New Roman" w:cs="Times New Roman"/>
          <w:color w:val="auto"/>
          <w:lang w:val="bg-BG"/>
        </w:rPr>
        <w:t xml:space="preserve"> (леви) и </w:t>
      </w:r>
      <w:proofErr w:type="spellStart"/>
      <w:r w:rsidRPr="000F285B">
        <w:rPr>
          <w:rFonts w:ascii="Times New Roman" w:hAnsi="Times New Roman" w:cs="Times New Roman"/>
          <w:color w:val="auto"/>
          <w:lang w:val="bg-BG"/>
        </w:rPr>
        <w:t>Арабаджидере</w:t>
      </w:r>
      <w:proofErr w:type="spellEnd"/>
      <w:r w:rsidRPr="000F285B">
        <w:rPr>
          <w:rFonts w:ascii="Times New Roman" w:hAnsi="Times New Roman" w:cs="Times New Roman"/>
          <w:color w:val="auto"/>
          <w:lang w:val="bg-BG"/>
        </w:rPr>
        <w:t xml:space="preserve"> (десен). Има основно дъждовно-снежно подхранване , но с малък дебит и непостоянен режим.</w:t>
      </w:r>
    </w:p>
    <w:p w14:paraId="37A7BB93" w14:textId="2FA3DACF" w:rsidR="009B2ED6" w:rsidRPr="000F285B" w:rsidRDefault="009B2ED6" w:rsidP="000D32E8">
      <w:pPr>
        <w:widowControl w:val="0"/>
        <w:tabs>
          <w:tab w:val="left" w:pos="709"/>
        </w:tabs>
        <w:suppressAutoHyphens w:val="0"/>
        <w:jc w:val="both"/>
        <w:rPr>
          <w:rFonts w:ascii="Arial Black" w:hAnsi="Arial Black" w:cs="Tahoma"/>
          <w:sz w:val="24"/>
          <w:szCs w:val="24"/>
          <w:lang w:eastAsia="pl-PL"/>
        </w:rPr>
      </w:pPr>
      <w:r w:rsidRPr="000F285B">
        <w:rPr>
          <w:rFonts w:ascii="Arial Black" w:hAnsi="Arial Black" w:cs="Tahoma"/>
          <w:sz w:val="24"/>
          <w:szCs w:val="24"/>
          <w:lang w:val="pl-PL" w:eastAsia="pl-PL"/>
        </w:rPr>
        <w:t>Таблица №</w:t>
      </w:r>
      <w:r w:rsidRPr="000F285B">
        <w:rPr>
          <w:rFonts w:ascii="Arial Black" w:hAnsi="Arial Black" w:cs="Tahoma"/>
          <w:sz w:val="24"/>
          <w:szCs w:val="24"/>
          <w:lang w:eastAsia="pl-PL"/>
        </w:rPr>
        <w:t xml:space="preserve"> 1</w:t>
      </w:r>
    </w:p>
    <w:p w14:paraId="106CFB9C" w14:textId="62AD9130" w:rsidR="009B2ED6" w:rsidRPr="000F285B" w:rsidRDefault="009B2ED6" w:rsidP="000D32E8">
      <w:pPr>
        <w:widowControl w:val="0"/>
        <w:tabs>
          <w:tab w:val="left" w:pos="709"/>
        </w:tabs>
        <w:suppressAutoHyphens w:val="0"/>
        <w:jc w:val="both"/>
        <w:rPr>
          <w:rFonts w:ascii="Arial" w:hAnsi="Arial" w:cs="Arial"/>
          <w:b/>
          <w:lang w:eastAsia="pl-PL"/>
        </w:rPr>
      </w:pPr>
      <w:r w:rsidRPr="000F285B">
        <w:rPr>
          <w:rFonts w:ascii="Arial" w:hAnsi="Arial" w:cs="Arial"/>
          <w:b/>
          <w:lang w:eastAsia="pl-PL"/>
        </w:rPr>
        <w:t xml:space="preserve"> за </w:t>
      </w:r>
      <w:r w:rsidRPr="000F285B">
        <w:rPr>
          <w:rFonts w:ascii="Arial" w:hAnsi="Arial" w:cs="Arial"/>
          <w:b/>
          <w:lang w:val="pl-PL" w:eastAsia="pl-PL"/>
        </w:rPr>
        <w:t>средните сезонни и годишни суми на валежите</w:t>
      </w:r>
    </w:p>
    <w:p w14:paraId="3FFD3C2E" w14:textId="77777777" w:rsidR="009B2ED6" w:rsidRPr="000F285B" w:rsidRDefault="009B2ED6" w:rsidP="000D32E8">
      <w:pPr>
        <w:widowControl w:val="0"/>
        <w:tabs>
          <w:tab w:val="left" w:pos="709"/>
        </w:tabs>
        <w:suppressAutoHyphens w:val="0"/>
        <w:jc w:val="both"/>
        <w:rPr>
          <w:rFonts w:ascii="Arial Black" w:hAnsi="Arial Black" w:cs="Tahoma"/>
          <w:b/>
          <w:sz w:val="18"/>
          <w:szCs w:val="18"/>
          <w:lang w:eastAsia="pl-PL"/>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60"/>
        <w:gridCol w:w="838"/>
        <w:gridCol w:w="1080"/>
        <w:gridCol w:w="960"/>
        <w:gridCol w:w="960"/>
        <w:gridCol w:w="1320"/>
        <w:gridCol w:w="1200"/>
        <w:gridCol w:w="969"/>
      </w:tblGrid>
      <w:tr w:rsidR="000F285B" w:rsidRPr="000F285B" w14:paraId="14D0B8E3" w14:textId="77777777" w:rsidTr="00BD0AD3">
        <w:trPr>
          <w:cantSplit/>
          <w:jc w:val="center"/>
        </w:trPr>
        <w:tc>
          <w:tcPr>
            <w:tcW w:w="2160" w:type="dxa"/>
            <w:vMerge w:val="restart"/>
            <w:vAlign w:val="center"/>
          </w:tcPr>
          <w:p w14:paraId="70FA8680" w14:textId="77777777" w:rsidR="009B2ED6" w:rsidRPr="000F285B" w:rsidRDefault="009B2ED6" w:rsidP="000D32E8">
            <w:pPr>
              <w:suppressAutoHyphens w:val="0"/>
              <w:jc w:val="both"/>
              <w:rPr>
                <w:rFonts w:ascii="Arial" w:hAnsi="Arial" w:cs="Arial"/>
                <w:snapToGrid w:val="0"/>
                <w:szCs w:val="24"/>
                <w:lang w:eastAsia="bg-BG"/>
              </w:rPr>
            </w:pPr>
            <w:r w:rsidRPr="000F285B">
              <w:rPr>
                <w:rFonts w:ascii="Arial" w:hAnsi="Arial" w:cs="Arial"/>
                <w:snapToGrid w:val="0"/>
                <w:szCs w:val="24"/>
                <w:lang w:eastAsia="bg-BG"/>
              </w:rPr>
              <w:t>Климатичен район и надморска височина в метри</w:t>
            </w:r>
          </w:p>
        </w:tc>
        <w:tc>
          <w:tcPr>
            <w:tcW w:w="5158" w:type="dxa"/>
            <w:gridSpan w:val="5"/>
            <w:vAlign w:val="center"/>
          </w:tcPr>
          <w:p w14:paraId="5606DBE1" w14:textId="77777777" w:rsidR="009B2ED6" w:rsidRPr="000F285B" w:rsidRDefault="009B2ED6" w:rsidP="000D32E8">
            <w:pPr>
              <w:suppressAutoHyphens w:val="0"/>
              <w:jc w:val="both"/>
              <w:rPr>
                <w:rFonts w:ascii="Arial" w:hAnsi="Arial" w:cs="Arial"/>
                <w:snapToGrid w:val="0"/>
                <w:szCs w:val="24"/>
                <w:lang w:eastAsia="bg-BG"/>
              </w:rPr>
            </w:pPr>
            <w:r w:rsidRPr="000F285B">
              <w:rPr>
                <w:rFonts w:ascii="Arial" w:hAnsi="Arial" w:cs="Arial"/>
                <w:snapToGrid w:val="0"/>
                <w:szCs w:val="24"/>
                <w:lang w:eastAsia="bg-BG"/>
              </w:rPr>
              <w:t>Валежни суми в милиметри</w:t>
            </w:r>
          </w:p>
        </w:tc>
        <w:tc>
          <w:tcPr>
            <w:tcW w:w="1200" w:type="dxa"/>
            <w:vMerge w:val="restart"/>
            <w:vAlign w:val="center"/>
          </w:tcPr>
          <w:p w14:paraId="602E187C" w14:textId="77777777" w:rsidR="009B2ED6" w:rsidRPr="000F285B" w:rsidRDefault="009B2ED6" w:rsidP="000D32E8">
            <w:pPr>
              <w:suppressAutoHyphens w:val="0"/>
              <w:jc w:val="both"/>
              <w:rPr>
                <w:rFonts w:ascii="Arial" w:hAnsi="Arial" w:cs="Arial"/>
                <w:snapToGrid w:val="0"/>
                <w:szCs w:val="24"/>
                <w:lang w:eastAsia="bg-BG"/>
              </w:rPr>
            </w:pPr>
            <w:r w:rsidRPr="000F285B">
              <w:rPr>
                <w:rFonts w:ascii="Arial" w:hAnsi="Arial" w:cs="Arial"/>
                <w:snapToGrid w:val="0"/>
                <w:szCs w:val="24"/>
                <w:lang w:eastAsia="bg-BG"/>
              </w:rPr>
              <w:t xml:space="preserve">Месец с </w:t>
            </w:r>
            <w:proofErr w:type="spellStart"/>
            <w:r w:rsidRPr="000F285B">
              <w:rPr>
                <w:rFonts w:ascii="Arial" w:hAnsi="Arial" w:cs="Arial"/>
                <w:snapToGrid w:val="0"/>
                <w:szCs w:val="24"/>
                <w:lang w:eastAsia="bg-BG"/>
              </w:rPr>
              <w:t>макс</w:t>
            </w:r>
            <w:proofErr w:type="spellEnd"/>
            <w:r w:rsidRPr="000F285B">
              <w:rPr>
                <w:rFonts w:ascii="Arial" w:hAnsi="Arial" w:cs="Arial"/>
                <w:snapToGrid w:val="0"/>
                <w:szCs w:val="24"/>
                <w:lang w:eastAsia="bg-BG"/>
              </w:rPr>
              <w:t>. валежна сума</w:t>
            </w:r>
          </w:p>
        </w:tc>
        <w:tc>
          <w:tcPr>
            <w:tcW w:w="969" w:type="dxa"/>
            <w:vAlign w:val="center"/>
          </w:tcPr>
          <w:p w14:paraId="636E2D67" w14:textId="77777777" w:rsidR="009B2ED6" w:rsidRPr="000F285B" w:rsidRDefault="009B2ED6" w:rsidP="000D32E8">
            <w:pPr>
              <w:suppressAutoHyphens w:val="0"/>
              <w:jc w:val="both"/>
              <w:rPr>
                <w:rFonts w:ascii="Arial" w:hAnsi="Arial" w:cs="Arial"/>
                <w:snapToGrid w:val="0"/>
                <w:szCs w:val="24"/>
                <w:lang w:eastAsia="bg-BG"/>
              </w:rPr>
            </w:pPr>
            <w:r w:rsidRPr="000F285B">
              <w:rPr>
                <w:rFonts w:ascii="Arial" w:hAnsi="Arial" w:cs="Arial"/>
                <w:snapToGrid w:val="0"/>
                <w:szCs w:val="24"/>
                <w:lang w:eastAsia="bg-BG"/>
              </w:rPr>
              <w:t>Месец с мин. валежна сума</w:t>
            </w:r>
          </w:p>
        </w:tc>
      </w:tr>
      <w:tr w:rsidR="000F285B" w:rsidRPr="000F285B" w14:paraId="6BE31E0C" w14:textId="77777777" w:rsidTr="00BD0AD3">
        <w:trPr>
          <w:cantSplit/>
          <w:jc w:val="center"/>
        </w:trPr>
        <w:tc>
          <w:tcPr>
            <w:tcW w:w="2160" w:type="dxa"/>
            <w:vMerge/>
            <w:vAlign w:val="center"/>
          </w:tcPr>
          <w:p w14:paraId="2651A898" w14:textId="77777777" w:rsidR="009B2ED6" w:rsidRPr="000F285B" w:rsidRDefault="009B2ED6" w:rsidP="000D32E8">
            <w:pPr>
              <w:suppressAutoHyphens w:val="0"/>
              <w:jc w:val="both"/>
              <w:rPr>
                <w:rFonts w:ascii="Arial" w:hAnsi="Arial" w:cs="Arial"/>
                <w:snapToGrid w:val="0"/>
                <w:szCs w:val="24"/>
                <w:lang w:eastAsia="bg-BG"/>
              </w:rPr>
            </w:pPr>
          </w:p>
        </w:tc>
        <w:tc>
          <w:tcPr>
            <w:tcW w:w="838" w:type="dxa"/>
            <w:vAlign w:val="center"/>
          </w:tcPr>
          <w:p w14:paraId="25BD97AD" w14:textId="77777777" w:rsidR="009B2ED6" w:rsidRPr="000F285B" w:rsidRDefault="009B2ED6" w:rsidP="000D32E8">
            <w:pPr>
              <w:suppressAutoHyphens w:val="0"/>
              <w:jc w:val="both"/>
              <w:rPr>
                <w:rFonts w:ascii="Arial" w:hAnsi="Arial" w:cs="Arial"/>
                <w:snapToGrid w:val="0"/>
                <w:szCs w:val="24"/>
                <w:lang w:eastAsia="bg-BG"/>
              </w:rPr>
            </w:pPr>
            <w:r w:rsidRPr="000F285B">
              <w:rPr>
                <w:rFonts w:ascii="Arial" w:hAnsi="Arial" w:cs="Arial"/>
                <w:snapToGrid w:val="0"/>
                <w:szCs w:val="24"/>
                <w:lang w:eastAsia="bg-BG"/>
              </w:rPr>
              <w:t>Зима</w:t>
            </w:r>
          </w:p>
        </w:tc>
        <w:tc>
          <w:tcPr>
            <w:tcW w:w="1080" w:type="dxa"/>
            <w:vAlign w:val="center"/>
          </w:tcPr>
          <w:p w14:paraId="7570941F" w14:textId="77777777" w:rsidR="009B2ED6" w:rsidRPr="000F285B" w:rsidRDefault="009B2ED6" w:rsidP="000D32E8">
            <w:pPr>
              <w:suppressAutoHyphens w:val="0"/>
              <w:jc w:val="both"/>
              <w:rPr>
                <w:rFonts w:ascii="Arial" w:hAnsi="Arial" w:cs="Arial"/>
                <w:snapToGrid w:val="0"/>
                <w:szCs w:val="24"/>
                <w:lang w:eastAsia="bg-BG"/>
              </w:rPr>
            </w:pPr>
            <w:r w:rsidRPr="000F285B">
              <w:rPr>
                <w:rFonts w:ascii="Arial" w:hAnsi="Arial" w:cs="Arial"/>
                <w:snapToGrid w:val="0"/>
                <w:szCs w:val="24"/>
                <w:lang w:eastAsia="bg-BG"/>
              </w:rPr>
              <w:t>Пролет</w:t>
            </w:r>
          </w:p>
        </w:tc>
        <w:tc>
          <w:tcPr>
            <w:tcW w:w="960" w:type="dxa"/>
            <w:vAlign w:val="center"/>
          </w:tcPr>
          <w:p w14:paraId="7AEF6604" w14:textId="77777777" w:rsidR="009B2ED6" w:rsidRPr="000F285B" w:rsidRDefault="009B2ED6" w:rsidP="000D32E8">
            <w:pPr>
              <w:suppressAutoHyphens w:val="0"/>
              <w:jc w:val="both"/>
              <w:rPr>
                <w:rFonts w:ascii="Arial" w:hAnsi="Arial" w:cs="Arial"/>
                <w:snapToGrid w:val="0"/>
                <w:szCs w:val="24"/>
                <w:lang w:eastAsia="bg-BG"/>
              </w:rPr>
            </w:pPr>
            <w:r w:rsidRPr="000F285B">
              <w:rPr>
                <w:rFonts w:ascii="Arial" w:hAnsi="Arial" w:cs="Arial"/>
                <w:snapToGrid w:val="0"/>
                <w:szCs w:val="24"/>
                <w:lang w:eastAsia="bg-BG"/>
              </w:rPr>
              <w:t>Лято</w:t>
            </w:r>
          </w:p>
        </w:tc>
        <w:tc>
          <w:tcPr>
            <w:tcW w:w="960" w:type="dxa"/>
            <w:vAlign w:val="center"/>
          </w:tcPr>
          <w:p w14:paraId="4D2991ED" w14:textId="77777777" w:rsidR="009B2ED6" w:rsidRPr="000F285B" w:rsidRDefault="009B2ED6" w:rsidP="000D32E8">
            <w:pPr>
              <w:suppressAutoHyphens w:val="0"/>
              <w:jc w:val="both"/>
              <w:rPr>
                <w:rFonts w:ascii="Arial" w:hAnsi="Arial" w:cs="Arial"/>
                <w:snapToGrid w:val="0"/>
                <w:szCs w:val="24"/>
                <w:lang w:eastAsia="bg-BG"/>
              </w:rPr>
            </w:pPr>
            <w:r w:rsidRPr="000F285B">
              <w:rPr>
                <w:rFonts w:ascii="Arial" w:hAnsi="Arial" w:cs="Arial"/>
                <w:snapToGrid w:val="0"/>
                <w:szCs w:val="24"/>
                <w:lang w:eastAsia="bg-BG"/>
              </w:rPr>
              <w:t>Есен</w:t>
            </w:r>
          </w:p>
        </w:tc>
        <w:tc>
          <w:tcPr>
            <w:tcW w:w="1320" w:type="dxa"/>
            <w:vAlign w:val="center"/>
          </w:tcPr>
          <w:p w14:paraId="4ED00F48" w14:textId="77777777" w:rsidR="009B2ED6" w:rsidRPr="000F285B" w:rsidRDefault="009B2ED6" w:rsidP="000D32E8">
            <w:pPr>
              <w:suppressAutoHyphens w:val="0"/>
              <w:jc w:val="both"/>
              <w:rPr>
                <w:rFonts w:ascii="Arial" w:hAnsi="Arial" w:cs="Arial"/>
                <w:snapToGrid w:val="0"/>
                <w:szCs w:val="24"/>
                <w:lang w:eastAsia="bg-BG"/>
              </w:rPr>
            </w:pPr>
            <w:r w:rsidRPr="000F285B">
              <w:rPr>
                <w:rFonts w:ascii="Arial" w:hAnsi="Arial" w:cs="Arial"/>
                <w:snapToGrid w:val="0"/>
                <w:szCs w:val="24"/>
                <w:lang w:eastAsia="bg-BG"/>
              </w:rPr>
              <w:t>Годишно</w:t>
            </w:r>
          </w:p>
        </w:tc>
        <w:tc>
          <w:tcPr>
            <w:tcW w:w="1200" w:type="dxa"/>
            <w:vMerge/>
            <w:vAlign w:val="center"/>
          </w:tcPr>
          <w:p w14:paraId="1EE7235C" w14:textId="77777777" w:rsidR="009B2ED6" w:rsidRPr="000F285B" w:rsidRDefault="009B2ED6" w:rsidP="000D32E8">
            <w:pPr>
              <w:suppressAutoHyphens w:val="0"/>
              <w:jc w:val="both"/>
              <w:rPr>
                <w:rFonts w:ascii="Arial" w:hAnsi="Arial" w:cs="Arial"/>
                <w:snapToGrid w:val="0"/>
                <w:szCs w:val="24"/>
                <w:lang w:eastAsia="bg-BG"/>
              </w:rPr>
            </w:pPr>
          </w:p>
        </w:tc>
        <w:tc>
          <w:tcPr>
            <w:tcW w:w="969" w:type="dxa"/>
            <w:vAlign w:val="center"/>
          </w:tcPr>
          <w:p w14:paraId="244450F9" w14:textId="77777777" w:rsidR="009B2ED6" w:rsidRPr="000F285B" w:rsidRDefault="009B2ED6" w:rsidP="000D32E8">
            <w:pPr>
              <w:suppressAutoHyphens w:val="0"/>
              <w:jc w:val="both"/>
              <w:rPr>
                <w:rFonts w:ascii="Arial" w:hAnsi="Arial" w:cs="Arial"/>
                <w:snapToGrid w:val="0"/>
                <w:szCs w:val="24"/>
                <w:lang w:eastAsia="bg-BG"/>
              </w:rPr>
            </w:pPr>
          </w:p>
        </w:tc>
      </w:tr>
      <w:tr w:rsidR="009B2ED6" w:rsidRPr="000F285B" w14:paraId="3BF4B5C2" w14:textId="77777777" w:rsidTr="00BD0AD3">
        <w:trPr>
          <w:cantSplit/>
          <w:jc w:val="center"/>
        </w:trPr>
        <w:tc>
          <w:tcPr>
            <w:tcW w:w="2160" w:type="dxa"/>
            <w:vAlign w:val="center"/>
          </w:tcPr>
          <w:p w14:paraId="0304980B" w14:textId="77777777" w:rsidR="009B2ED6" w:rsidRPr="000F285B" w:rsidRDefault="009B2ED6" w:rsidP="000D32E8">
            <w:pPr>
              <w:suppressAutoHyphens w:val="0"/>
              <w:jc w:val="both"/>
              <w:rPr>
                <w:rFonts w:ascii="Arial" w:hAnsi="Arial" w:cs="Arial"/>
                <w:snapToGrid w:val="0"/>
                <w:szCs w:val="24"/>
                <w:lang w:eastAsia="bg-BG"/>
              </w:rPr>
            </w:pPr>
            <w:r w:rsidRPr="000F285B">
              <w:rPr>
                <w:rFonts w:ascii="Arial" w:hAnsi="Arial" w:cs="Arial"/>
                <w:spacing w:val="-1"/>
                <w:w w:val="124"/>
                <w:sz w:val="16"/>
                <w:szCs w:val="16"/>
                <w:lang w:eastAsia="bg-BG"/>
              </w:rPr>
              <w:t xml:space="preserve">Среден   климатичен  район  на </w:t>
            </w:r>
            <w:r w:rsidRPr="000F285B">
              <w:rPr>
                <w:rFonts w:ascii="Arial" w:hAnsi="Arial" w:cs="Arial"/>
                <w:spacing w:val="4"/>
                <w:w w:val="124"/>
                <w:sz w:val="16"/>
                <w:szCs w:val="16"/>
                <w:lang w:eastAsia="bg-BG"/>
              </w:rPr>
              <w:t xml:space="preserve">Дунавската-хълмиста  равнина </w:t>
            </w:r>
            <w:r w:rsidRPr="000F285B">
              <w:rPr>
                <w:rFonts w:ascii="Arial" w:hAnsi="Arial" w:cs="Arial"/>
                <w:spacing w:val="2"/>
                <w:w w:val="124"/>
                <w:sz w:val="16"/>
                <w:szCs w:val="16"/>
                <w:lang w:eastAsia="bg-BG"/>
              </w:rPr>
              <w:t>(0-500)</w:t>
            </w:r>
          </w:p>
        </w:tc>
        <w:tc>
          <w:tcPr>
            <w:tcW w:w="838" w:type="dxa"/>
            <w:vAlign w:val="center"/>
          </w:tcPr>
          <w:p w14:paraId="62497DD7" w14:textId="77777777" w:rsidR="009B2ED6" w:rsidRPr="000F285B" w:rsidRDefault="009B2ED6" w:rsidP="000D32E8">
            <w:pPr>
              <w:suppressAutoHyphens w:val="0"/>
              <w:jc w:val="both"/>
              <w:rPr>
                <w:rFonts w:ascii="Arial" w:hAnsi="Arial" w:cs="Arial"/>
                <w:snapToGrid w:val="0"/>
                <w:szCs w:val="24"/>
                <w:lang w:eastAsia="bg-BG"/>
              </w:rPr>
            </w:pPr>
            <w:r w:rsidRPr="000F285B">
              <w:rPr>
                <w:rFonts w:ascii="Arial" w:hAnsi="Arial" w:cs="Arial"/>
                <w:snapToGrid w:val="0"/>
                <w:szCs w:val="24"/>
                <w:lang w:eastAsia="bg-BG"/>
              </w:rPr>
              <w:t>135</w:t>
            </w:r>
          </w:p>
        </w:tc>
        <w:tc>
          <w:tcPr>
            <w:tcW w:w="1080" w:type="dxa"/>
            <w:vAlign w:val="center"/>
          </w:tcPr>
          <w:p w14:paraId="386D8284" w14:textId="77777777" w:rsidR="009B2ED6" w:rsidRPr="000F285B" w:rsidRDefault="009B2ED6" w:rsidP="000D32E8">
            <w:pPr>
              <w:suppressAutoHyphens w:val="0"/>
              <w:jc w:val="both"/>
              <w:rPr>
                <w:rFonts w:ascii="Arial" w:hAnsi="Arial" w:cs="Arial"/>
                <w:snapToGrid w:val="0"/>
                <w:szCs w:val="24"/>
                <w:lang w:eastAsia="bg-BG"/>
              </w:rPr>
            </w:pPr>
            <w:r w:rsidRPr="000F285B">
              <w:rPr>
                <w:rFonts w:ascii="Arial" w:hAnsi="Arial" w:cs="Arial"/>
                <w:snapToGrid w:val="0"/>
                <w:szCs w:val="24"/>
                <w:lang w:eastAsia="bg-BG"/>
              </w:rPr>
              <w:t>185</w:t>
            </w:r>
          </w:p>
        </w:tc>
        <w:tc>
          <w:tcPr>
            <w:tcW w:w="960" w:type="dxa"/>
            <w:vAlign w:val="center"/>
          </w:tcPr>
          <w:p w14:paraId="5C34D187" w14:textId="77777777" w:rsidR="009B2ED6" w:rsidRPr="000F285B" w:rsidRDefault="009B2ED6" w:rsidP="000D32E8">
            <w:pPr>
              <w:suppressAutoHyphens w:val="0"/>
              <w:jc w:val="both"/>
              <w:rPr>
                <w:rFonts w:ascii="Arial" w:hAnsi="Arial" w:cs="Arial"/>
                <w:snapToGrid w:val="0"/>
                <w:szCs w:val="24"/>
                <w:lang w:eastAsia="bg-BG"/>
              </w:rPr>
            </w:pPr>
            <w:r w:rsidRPr="000F285B">
              <w:rPr>
                <w:rFonts w:ascii="Arial" w:hAnsi="Arial" w:cs="Arial"/>
                <w:snapToGrid w:val="0"/>
                <w:szCs w:val="24"/>
                <w:lang w:eastAsia="bg-BG"/>
              </w:rPr>
              <w:t>150</w:t>
            </w:r>
          </w:p>
        </w:tc>
        <w:tc>
          <w:tcPr>
            <w:tcW w:w="960" w:type="dxa"/>
            <w:vAlign w:val="center"/>
          </w:tcPr>
          <w:p w14:paraId="7156FE22" w14:textId="77777777" w:rsidR="009B2ED6" w:rsidRPr="000F285B" w:rsidRDefault="009B2ED6" w:rsidP="000D32E8">
            <w:pPr>
              <w:suppressAutoHyphens w:val="0"/>
              <w:jc w:val="both"/>
              <w:rPr>
                <w:rFonts w:ascii="Arial" w:hAnsi="Arial" w:cs="Arial"/>
                <w:snapToGrid w:val="0"/>
                <w:szCs w:val="24"/>
                <w:lang w:eastAsia="bg-BG"/>
              </w:rPr>
            </w:pPr>
            <w:r w:rsidRPr="000F285B">
              <w:rPr>
                <w:rFonts w:ascii="Arial" w:hAnsi="Arial" w:cs="Arial"/>
                <w:snapToGrid w:val="0"/>
                <w:szCs w:val="24"/>
                <w:lang w:eastAsia="bg-BG"/>
              </w:rPr>
              <w:t>140</w:t>
            </w:r>
          </w:p>
        </w:tc>
        <w:tc>
          <w:tcPr>
            <w:tcW w:w="1320" w:type="dxa"/>
            <w:vAlign w:val="center"/>
          </w:tcPr>
          <w:p w14:paraId="3160533E" w14:textId="77777777" w:rsidR="009B2ED6" w:rsidRPr="000F285B" w:rsidRDefault="009B2ED6" w:rsidP="000D32E8">
            <w:pPr>
              <w:suppressAutoHyphens w:val="0"/>
              <w:jc w:val="both"/>
              <w:rPr>
                <w:rFonts w:ascii="Arial" w:hAnsi="Arial" w:cs="Arial"/>
                <w:snapToGrid w:val="0"/>
                <w:szCs w:val="24"/>
                <w:lang w:eastAsia="bg-BG"/>
              </w:rPr>
            </w:pPr>
            <w:r w:rsidRPr="000F285B">
              <w:rPr>
                <w:rFonts w:ascii="Arial" w:hAnsi="Arial" w:cs="Arial"/>
                <w:snapToGrid w:val="0"/>
                <w:szCs w:val="24"/>
                <w:lang w:eastAsia="bg-BG"/>
              </w:rPr>
              <w:t>600-650</w:t>
            </w:r>
          </w:p>
        </w:tc>
        <w:tc>
          <w:tcPr>
            <w:tcW w:w="1200" w:type="dxa"/>
            <w:vAlign w:val="center"/>
          </w:tcPr>
          <w:p w14:paraId="576632C9" w14:textId="77777777" w:rsidR="009B2ED6" w:rsidRPr="000F285B" w:rsidRDefault="009B2ED6" w:rsidP="000D32E8">
            <w:pPr>
              <w:suppressAutoHyphens w:val="0"/>
              <w:jc w:val="both"/>
              <w:rPr>
                <w:rFonts w:ascii="Arial" w:hAnsi="Arial" w:cs="Arial"/>
                <w:snapToGrid w:val="0"/>
                <w:szCs w:val="24"/>
                <w:lang w:eastAsia="bg-BG"/>
              </w:rPr>
            </w:pPr>
            <w:r w:rsidRPr="000F285B">
              <w:rPr>
                <w:rFonts w:ascii="Arial" w:hAnsi="Arial" w:cs="Arial"/>
                <w:snapToGrid w:val="0"/>
                <w:szCs w:val="24"/>
                <w:lang w:eastAsia="bg-BG"/>
              </w:rPr>
              <w:t>VI</w:t>
            </w:r>
          </w:p>
        </w:tc>
        <w:tc>
          <w:tcPr>
            <w:tcW w:w="969" w:type="dxa"/>
            <w:vAlign w:val="center"/>
          </w:tcPr>
          <w:p w14:paraId="06B72AE1" w14:textId="77777777" w:rsidR="009B2ED6" w:rsidRPr="000F285B" w:rsidRDefault="009B2ED6" w:rsidP="000D32E8">
            <w:pPr>
              <w:suppressAutoHyphens w:val="0"/>
              <w:jc w:val="both"/>
              <w:rPr>
                <w:rFonts w:ascii="Arial" w:hAnsi="Arial" w:cs="Arial"/>
                <w:snapToGrid w:val="0"/>
                <w:szCs w:val="24"/>
                <w:lang w:eastAsia="bg-BG"/>
              </w:rPr>
            </w:pPr>
            <w:r w:rsidRPr="000F285B">
              <w:rPr>
                <w:rFonts w:ascii="Arial" w:hAnsi="Arial" w:cs="Arial"/>
                <w:snapToGrid w:val="0"/>
                <w:szCs w:val="24"/>
                <w:lang w:eastAsia="bg-BG"/>
              </w:rPr>
              <w:t>II</w:t>
            </w:r>
          </w:p>
        </w:tc>
      </w:tr>
    </w:tbl>
    <w:p w14:paraId="35ED99E9" w14:textId="77777777" w:rsidR="009B2ED6" w:rsidRPr="000F285B" w:rsidRDefault="009B2ED6" w:rsidP="000D32E8">
      <w:pPr>
        <w:suppressAutoHyphens w:val="0"/>
        <w:ind w:firstLine="709"/>
        <w:jc w:val="both"/>
        <w:rPr>
          <w:rFonts w:ascii="Arial" w:hAnsi="Arial" w:cs="Arial"/>
          <w:szCs w:val="24"/>
          <w:lang w:eastAsia="bg-BG"/>
        </w:rPr>
      </w:pPr>
    </w:p>
    <w:p w14:paraId="77364F97" w14:textId="77777777" w:rsidR="009B2ED6" w:rsidRPr="000F285B" w:rsidRDefault="009B2ED6" w:rsidP="000D32E8">
      <w:pPr>
        <w:suppressAutoHyphens w:val="0"/>
        <w:ind w:firstLine="240"/>
        <w:jc w:val="both"/>
        <w:rPr>
          <w:rFonts w:ascii="Arial" w:hAnsi="Arial" w:cs="Arial"/>
          <w:szCs w:val="24"/>
          <w:lang w:eastAsia="bg-BG"/>
        </w:rPr>
      </w:pPr>
      <w:r w:rsidRPr="000F285B">
        <w:rPr>
          <w:rFonts w:ascii="Arial" w:hAnsi="Arial" w:cs="Arial"/>
          <w:szCs w:val="24"/>
          <w:lang w:eastAsia="bg-BG"/>
        </w:rPr>
        <w:t>Максимумът на валежите е през пролетта и лятото, а минимумът през зимата и в края на лятото и началото на есента. В пряка връзка с валежите са и засушаванията, чиято продължителност е от голямо значение за развитието на горската растителност.</w:t>
      </w:r>
    </w:p>
    <w:p w14:paraId="79984CC9" w14:textId="77777777" w:rsidR="009B2ED6" w:rsidRPr="000F285B" w:rsidRDefault="009B2ED6" w:rsidP="000D32E8">
      <w:pPr>
        <w:suppressAutoHyphens w:val="0"/>
        <w:jc w:val="both"/>
        <w:rPr>
          <w:rFonts w:ascii="Arial" w:hAnsi="Arial" w:cs="Arial"/>
          <w:szCs w:val="24"/>
          <w:lang w:eastAsia="bg-BG"/>
        </w:rPr>
      </w:pPr>
    </w:p>
    <w:p w14:paraId="62C6C1D0" w14:textId="14D6C849" w:rsidR="009B2ED6" w:rsidRPr="000F285B" w:rsidRDefault="009B2ED6" w:rsidP="000D32E8">
      <w:pPr>
        <w:widowControl w:val="0"/>
        <w:tabs>
          <w:tab w:val="left" w:pos="709"/>
        </w:tabs>
        <w:suppressAutoHyphens w:val="0"/>
        <w:jc w:val="both"/>
        <w:rPr>
          <w:rFonts w:ascii="Arial Black" w:hAnsi="Arial Black" w:cs="Tahoma"/>
          <w:sz w:val="24"/>
          <w:szCs w:val="24"/>
          <w:lang w:eastAsia="pl-PL"/>
        </w:rPr>
      </w:pPr>
      <w:r w:rsidRPr="000F285B">
        <w:rPr>
          <w:rFonts w:ascii="Arial Black" w:hAnsi="Arial Black" w:cs="Tahoma"/>
          <w:sz w:val="24"/>
          <w:szCs w:val="24"/>
          <w:lang w:val="pl-PL" w:eastAsia="pl-PL"/>
        </w:rPr>
        <w:t>Таблица №</w:t>
      </w:r>
      <w:r w:rsidRPr="000F285B">
        <w:rPr>
          <w:rFonts w:ascii="Arial Black" w:hAnsi="Arial Black" w:cs="Tahoma"/>
          <w:sz w:val="24"/>
          <w:szCs w:val="24"/>
          <w:lang w:eastAsia="pl-PL"/>
        </w:rPr>
        <w:t xml:space="preserve"> 2</w:t>
      </w:r>
    </w:p>
    <w:p w14:paraId="7E064012" w14:textId="77777777" w:rsidR="009B2ED6" w:rsidRPr="000F285B" w:rsidRDefault="009B2ED6" w:rsidP="000D32E8">
      <w:pPr>
        <w:widowControl w:val="0"/>
        <w:tabs>
          <w:tab w:val="left" w:pos="709"/>
        </w:tabs>
        <w:suppressAutoHyphens w:val="0"/>
        <w:jc w:val="both"/>
        <w:rPr>
          <w:rFonts w:ascii="Arial" w:hAnsi="Arial" w:cs="Arial"/>
          <w:b/>
          <w:lang w:eastAsia="pl-PL"/>
        </w:rPr>
      </w:pPr>
      <w:r w:rsidRPr="000F285B">
        <w:rPr>
          <w:rFonts w:ascii="Arial" w:hAnsi="Arial" w:cs="Arial"/>
          <w:b/>
          <w:lang w:val="pl-PL" w:eastAsia="pl-PL"/>
        </w:rPr>
        <w:t>за средния брой на засушаванията с</w:t>
      </w:r>
      <w:r w:rsidRPr="000F285B">
        <w:rPr>
          <w:rFonts w:ascii="Arial" w:hAnsi="Arial" w:cs="Arial"/>
          <w:b/>
          <w:lang w:eastAsia="pl-PL"/>
        </w:rPr>
        <w:t xml:space="preserve"> </w:t>
      </w:r>
      <w:r w:rsidRPr="000F285B">
        <w:rPr>
          <w:rFonts w:ascii="Arial" w:hAnsi="Arial" w:cs="Arial"/>
          <w:b/>
          <w:lang w:val="pl-PL" w:eastAsia="pl-PL"/>
        </w:rPr>
        <w:t>продължителност над 10 дни</w:t>
      </w:r>
    </w:p>
    <w:p w14:paraId="50D4E7E0" w14:textId="77777777" w:rsidR="009B2ED6" w:rsidRPr="000F285B" w:rsidRDefault="009B2ED6" w:rsidP="000D32E8">
      <w:pPr>
        <w:widowControl w:val="0"/>
        <w:tabs>
          <w:tab w:val="left" w:pos="709"/>
        </w:tabs>
        <w:suppressAutoHyphens w:val="0"/>
        <w:jc w:val="both"/>
        <w:rPr>
          <w:rFonts w:ascii="Arial Black" w:hAnsi="Arial Black" w:cs="Tahoma"/>
          <w:caps/>
          <w:sz w:val="18"/>
          <w:szCs w:val="18"/>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60"/>
        <w:gridCol w:w="1679"/>
        <w:gridCol w:w="992"/>
        <w:gridCol w:w="1063"/>
        <w:gridCol w:w="1181"/>
        <w:gridCol w:w="1167"/>
      </w:tblGrid>
      <w:tr w:rsidR="000F285B" w:rsidRPr="000F285B" w14:paraId="71994773" w14:textId="77777777" w:rsidTr="00BD0AD3">
        <w:trPr>
          <w:cantSplit/>
          <w:jc w:val="center"/>
        </w:trPr>
        <w:tc>
          <w:tcPr>
            <w:tcW w:w="2160" w:type="dxa"/>
            <w:vMerge w:val="restart"/>
            <w:vAlign w:val="center"/>
          </w:tcPr>
          <w:p w14:paraId="12D0679A" w14:textId="77777777" w:rsidR="009B2ED6" w:rsidRPr="000F285B" w:rsidRDefault="009B2ED6" w:rsidP="000D32E8">
            <w:pPr>
              <w:suppressAutoHyphens w:val="0"/>
              <w:jc w:val="both"/>
              <w:rPr>
                <w:rFonts w:ascii="Arial" w:hAnsi="Arial" w:cs="Arial"/>
                <w:snapToGrid w:val="0"/>
                <w:szCs w:val="24"/>
                <w:lang w:eastAsia="bg-BG"/>
              </w:rPr>
            </w:pPr>
            <w:r w:rsidRPr="000F285B">
              <w:rPr>
                <w:rFonts w:ascii="Arial" w:hAnsi="Arial" w:cs="Arial"/>
                <w:snapToGrid w:val="0"/>
                <w:szCs w:val="24"/>
                <w:lang w:eastAsia="bg-BG"/>
              </w:rPr>
              <w:t>Климатичен район</w:t>
            </w:r>
          </w:p>
        </w:tc>
        <w:tc>
          <w:tcPr>
            <w:tcW w:w="1679" w:type="dxa"/>
            <w:vMerge w:val="restart"/>
            <w:vAlign w:val="center"/>
          </w:tcPr>
          <w:p w14:paraId="60232FA6" w14:textId="77777777" w:rsidR="009B2ED6" w:rsidRPr="000F285B" w:rsidRDefault="009B2ED6" w:rsidP="000D32E8">
            <w:pPr>
              <w:suppressAutoHyphens w:val="0"/>
              <w:jc w:val="both"/>
              <w:rPr>
                <w:rFonts w:ascii="Arial" w:hAnsi="Arial" w:cs="Arial"/>
                <w:snapToGrid w:val="0"/>
                <w:szCs w:val="24"/>
                <w:lang w:eastAsia="bg-BG"/>
              </w:rPr>
            </w:pPr>
            <w:r w:rsidRPr="000F285B">
              <w:rPr>
                <w:rFonts w:ascii="Arial" w:hAnsi="Arial" w:cs="Arial"/>
                <w:snapToGrid w:val="0"/>
                <w:szCs w:val="24"/>
                <w:lang w:eastAsia="bg-BG"/>
              </w:rPr>
              <w:t>Средна надморска височина</w:t>
            </w:r>
          </w:p>
        </w:tc>
        <w:tc>
          <w:tcPr>
            <w:tcW w:w="992" w:type="dxa"/>
            <w:vAlign w:val="center"/>
          </w:tcPr>
          <w:p w14:paraId="40E7CFB1" w14:textId="77777777" w:rsidR="009B2ED6" w:rsidRPr="000F285B" w:rsidRDefault="009B2ED6" w:rsidP="000D32E8">
            <w:pPr>
              <w:suppressAutoHyphens w:val="0"/>
              <w:jc w:val="both"/>
              <w:rPr>
                <w:rFonts w:ascii="Arial" w:hAnsi="Arial" w:cs="Arial"/>
                <w:snapToGrid w:val="0"/>
                <w:szCs w:val="24"/>
                <w:lang w:eastAsia="bg-BG"/>
              </w:rPr>
            </w:pPr>
            <w:r w:rsidRPr="000F285B">
              <w:rPr>
                <w:rFonts w:ascii="Arial" w:hAnsi="Arial" w:cs="Arial"/>
                <w:snapToGrid w:val="0"/>
                <w:szCs w:val="24"/>
                <w:lang w:eastAsia="bg-BG"/>
              </w:rPr>
              <w:t>Зима</w:t>
            </w:r>
          </w:p>
        </w:tc>
        <w:tc>
          <w:tcPr>
            <w:tcW w:w="1063" w:type="dxa"/>
            <w:vAlign w:val="center"/>
          </w:tcPr>
          <w:p w14:paraId="181791B8" w14:textId="77777777" w:rsidR="009B2ED6" w:rsidRPr="000F285B" w:rsidRDefault="009B2ED6" w:rsidP="000D32E8">
            <w:pPr>
              <w:suppressAutoHyphens w:val="0"/>
              <w:jc w:val="both"/>
              <w:rPr>
                <w:rFonts w:ascii="Arial" w:hAnsi="Arial" w:cs="Arial"/>
                <w:snapToGrid w:val="0"/>
                <w:szCs w:val="24"/>
                <w:lang w:eastAsia="bg-BG"/>
              </w:rPr>
            </w:pPr>
            <w:r w:rsidRPr="000F285B">
              <w:rPr>
                <w:rFonts w:ascii="Arial" w:hAnsi="Arial" w:cs="Arial"/>
                <w:snapToGrid w:val="0"/>
                <w:szCs w:val="24"/>
                <w:lang w:eastAsia="bg-BG"/>
              </w:rPr>
              <w:t>Пролет</w:t>
            </w:r>
          </w:p>
        </w:tc>
        <w:tc>
          <w:tcPr>
            <w:tcW w:w="1181" w:type="dxa"/>
            <w:vAlign w:val="center"/>
          </w:tcPr>
          <w:p w14:paraId="5B3E0035" w14:textId="77777777" w:rsidR="009B2ED6" w:rsidRPr="000F285B" w:rsidRDefault="009B2ED6" w:rsidP="000D32E8">
            <w:pPr>
              <w:suppressAutoHyphens w:val="0"/>
              <w:jc w:val="both"/>
              <w:rPr>
                <w:rFonts w:ascii="Arial" w:hAnsi="Arial" w:cs="Arial"/>
                <w:snapToGrid w:val="0"/>
                <w:szCs w:val="24"/>
                <w:lang w:eastAsia="bg-BG"/>
              </w:rPr>
            </w:pPr>
            <w:r w:rsidRPr="000F285B">
              <w:rPr>
                <w:rFonts w:ascii="Arial" w:hAnsi="Arial" w:cs="Arial"/>
                <w:snapToGrid w:val="0"/>
                <w:szCs w:val="24"/>
                <w:lang w:eastAsia="bg-BG"/>
              </w:rPr>
              <w:t>Лято</w:t>
            </w:r>
          </w:p>
        </w:tc>
        <w:tc>
          <w:tcPr>
            <w:tcW w:w="1167" w:type="dxa"/>
            <w:vAlign w:val="center"/>
          </w:tcPr>
          <w:p w14:paraId="749ACC37" w14:textId="77777777" w:rsidR="009B2ED6" w:rsidRPr="000F285B" w:rsidRDefault="009B2ED6" w:rsidP="000D32E8">
            <w:pPr>
              <w:suppressAutoHyphens w:val="0"/>
              <w:jc w:val="both"/>
              <w:rPr>
                <w:rFonts w:ascii="Arial" w:hAnsi="Arial" w:cs="Arial"/>
                <w:snapToGrid w:val="0"/>
                <w:szCs w:val="24"/>
                <w:lang w:eastAsia="bg-BG"/>
              </w:rPr>
            </w:pPr>
            <w:r w:rsidRPr="000F285B">
              <w:rPr>
                <w:rFonts w:ascii="Arial" w:hAnsi="Arial" w:cs="Arial"/>
                <w:snapToGrid w:val="0"/>
                <w:szCs w:val="24"/>
                <w:lang w:eastAsia="bg-BG"/>
              </w:rPr>
              <w:t>Есен</w:t>
            </w:r>
          </w:p>
        </w:tc>
      </w:tr>
      <w:tr w:rsidR="000F285B" w:rsidRPr="000F285B" w14:paraId="4FB03FEA" w14:textId="77777777" w:rsidTr="00BD0AD3">
        <w:trPr>
          <w:cantSplit/>
          <w:jc w:val="center"/>
        </w:trPr>
        <w:tc>
          <w:tcPr>
            <w:tcW w:w="2160" w:type="dxa"/>
            <w:vMerge/>
            <w:vAlign w:val="center"/>
          </w:tcPr>
          <w:p w14:paraId="2056EF28" w14:textId="77777777" w:rsidR="009B2ED6" w:rsidRPr="000F285B" w:rsidRDefault="009B2ED6" w:rsidP="000D32E8">
            <w:pPr>
              <w:suppressAutoHyphens w:val="0"/>
              <w:jc w:val="both"/>
              <w:rPr>
                <w:rFonts w:ascii="Arial" w:hAnsi="Arial" w:cs="Arial"/>
                <w:snapToGrid w:val="0"/>
                <w:szCs w:val="24"/>
                <w:lang w:eastAsia="bg-BG"/>
              </w:rPr>
            </w:pPr>
          </w:p>
        </w:tc>
        <w:tc>
          <w:tcPr>
            <w:tcW w:w="1679" w:type="dxa"/>
            <w:vMerge/>
            <w:vAlign w:val="center"/>
          </w:tcPr>
          <w:p w14:paraId="4221860E" w14:textId="77777777" w:rsidR="009B2ED6" w:rsidRPr="000F285B" w:rsidRDefault="009B2ED6" w:rsidP="000D32E8">
            <w:pPr>
              <w:suppressAutoHyphens w:val="0"/>
              <w:jc w:val="both"/>
              <w:rPr>
                <w:rFonts w:ascii="Arial" w:hAnsi="Arial" w:cs="Arial"/>
                <w:snapToGrid w:val="0"/>
                <w:szCs w:val="24"/>
                <w:lang w:eastAsia="bg-BG"/>
              </w:rPr>
            </w:pPr>
          </w:p>
        </w:tc>
        <w:tc>
          <w:tcPr>
            <w:tcW w:w="4403" w:type="dxa"/>
            <w:gridSpan w:val="4"/>
            <w:vAlign w:val="center"/>
          </w:tcPr>
          <w:p w14:paraId="1B20AD97" w14:textId="77777777" w:rsidR="009B2ED6" w:rsidRPr="000F285B" w:rsidRDefault="009B2ED6" w:rsidP="000D32E8">
            <w:pPr>
              <w:suppressAutoHyphens w:val="0"/>
              <w:jc w:val="both"/>
              <w:rPr>
                <w:rFonts w:ascii="Arial" w:hAnsi="Arial" w:cs="Arial"/>
                <w:snapToGrid w:val="0"/>
                <w:szCs w:val="24"/>
                <w:lang w:eastAsia="bg-BG"/>
              </w:rPr>
            </w:pPr>
            <w:r w:rsidRPr="000F285B">
              <w:rPr>
                <w:rFonts w:ascii="Arial" w:hAnsi="Arial" w:cs="Arial"/>
                <w:snapToGrid w:val="0"/>
                <w:szCs w:val="24"/>
                <w:lang w:eastAsia="bg-BG"/>
              </w:rPr>
              <w:t>Среден брой засушавания</w:t>
            </w:r>
          </w:p>
        </w:tc>
      </w:tr>
      <w:tr w:rsidR="009B2ED6" w:rsidRPr="000F285B" w14:paraId="4010A54F" w14:textId="77777777" w:rsidTr="00BD0AD3">
        <w:trPr>
          <w:cantSplit/>
          <w:jc w:val="center"/>
        </w:trPr>
        <w:tc>
          <w:tcPr>
            <w:tcW w:w="2160" w:type="dxa"/>
            <w:vAlign w:val="center"/>
          </w:tcPr>
          <w:p w14:paraId="3790C77B" w14:textId="77777777" w:rsidR="009B2ED6" w:rsidRPr="000F285B" w:rsidRDefault="009B2ED6" w:rsidP="000D32E8">
            <w:pPr>
              <w:suppressAutoHyphens w:val="0"/>
              <w:jc w:val="both"/>
              <w:rPr>
                <w:rFonts w:ascii="Arial" w:hAnsi="Arial" w:cs="Arial"/>
                <w:snapToGrid w:val="0"/>
                <w:szCs w:val="24"/>
                <w:lang w:eastAsia="bg-BG"/>
              </w:rPr>
            </w:pPr>
            <w:r w:rsidRPr="000F285B">
              <w:rPr>
                <w:rFonts w:ascii="Arial" w:hAnsi="Arial" w:cs="Arial"/>
                <w:spacing w:val="-1"/>
                <w:w w:val="124"/>
                <w:sz w:val="16"/>
                <w:szCs w:val="16"/>
                <w:lang w:eastAsia="bg-BG"/>
              </w:rPr>
              <w:t xml:space="preserve">Среден   климатичен  район  на </w:t>
            </w:r>
            <w:r w:rsidRPr="000F285B">
              <w:rPr>
                <w:rFonts w:ascii="Arial" w:hAnsi="Arial" w:cs="Arial"/>
                <w:spacing w:val="4"/>
                <w:w w:val="124"/>
                <w:sz w:val="16"/>
                <w:szCs w:val="16"/>
                <w:lang w:eastAsia="bg-BG"/>
              </w:rPr>
              <w:t xml:space="preserve">Дунавската-хълмиста  равнина </w:t>
            </w:r>
          </w:p>
        </w:tc>
        <w:tc>
          <w:tcPr>
            <w:tcW w:w="1679" w:type="dxa"/>
            <w:vAlign w:val="center"/>
          </w:tcPr>
          <w:p w14:paraId="48417A7F" w14:textId="77777777" w:rsidR="009B2ED6" w:rsidRPr="000F285B" w:rsidRDefault="009B2ED6" w:rsidP="000D32E8">
            <w:pPr>
              <w:suppressAutoHyphens w:val="0"/>
              <w:jc w:val="both"/>
              <w:rPr>
                <w:rFonts w:ascii="Arial" w:hAnsi="Arial" w:cs="Arial"/>
                <w:snapToGrid w:val="0"/>
                <w:szCs w:val="24"/>
                <w:lang w:eastAsia="bg-BG"/>
              </w:rPr>
            </w:pPr>
            <w:r w:rsidRPr="000F285B">
              <w:rPr>
                <w:rFonts w:ascii="Arial" w:hAnsi="Arial" w:cs="Arial"/>
                <w:snapToGrid w:val="0"/>
                <w:szCs w:val="24"/>
                <w:lang w:eastAsia="bg-BG"/>
              </w:rPr>
              <w:t>0 - 500 м</w:t>
            </w:r>
          </w:p>
        </w:tc>
        <w:tc>
          <w:tcPr>
            <w:tcW w:w="992" w:type="dxa"/>
            <w:vAlign w:val="center"/>
          </w:tcPr>
          <w:p w14:paraId="1305388D" w14:textId="77777777" w:rsidR="009B2ED6" w:rsidRPr="000F285B" w:rsidRDefault="009B2ED6" w:rsidP="000D32E8">
            <w:pPr>
              <w:suppressAutoHyphens w:val="0"/>
              <w:jc w:val="both"/>
              <w:rPr>
                <w:rFonts w:ascii="Arial" w:hAnsi="Arial" w:cs="Arial"/>
                <w:snapToGrid w:val="0"/>
                <w:szCs w:val="24"/>
                <w:lang w:eastAsia="bg-BG"/>
              </w:rPr>
            </w:pPr>
            <w:r w:rsidRPr="000F285B">
              <w:rPr>
                <w:rFonts w:ascii="Arial" w:hAnsi="Arial" w:cs="Arial"/>
                <w:snapToGrid w:val="0"/>
                <w:szCs w:val="24"/>
                <w:lang w:eastAsia="bg-BG"/>
              </w:rPr>
              <w:t>11-15</w:t>
            </w:r>
          </w:p>
        </w:tc>
        <w:tc>
          <w:tcPr>
            <w:tcW w:w="1063" w:type="dxa"/>
            <w:vAlign w:val="center"/>
          </w:tcPr>
          <w:p w14:paraId="4A57279A" w14:textId="77777777" w:rsidR="009B2ED6" w:rsidRPr="000F285B" w:rsidRDefault="009B2ED6" w:rsidP="000D32E8">
            <w:pPr>
              <w:suppressAutoHyphens w:val="0"/>
              <w:jc w:val="both"/>
              <w:rPr>
                <w:rFonts w:ascii="Arial" w:hAnsi="Arial" w:cs="Arial"/>
                <w:snapToGrid w:val="0"/>
                <w:szCs w:val="24"/>
                <w:lang w:eastAsia="bg-BG"/>
              </w:rPr>
            </w:pPr>
            <w:r w:rsidRPr="000F285B">
              <w:rPr>
                <w:rFonts w:ascii="Arial" w:hAnsi="Arial" w:cs="Arial"/>
                <w:snapToGrid w:val="0"/>
                <w:szCs w:val="24"/>
                <w:lang w:eastAsia="bg-BG"/>
              </w:rPr>
              <w:t>11-15</w:t>
            </w:r>
          </w:p>
        </w:tc>
        <w:tc>
          <w:tcPr>
            <w:tcW w:w="1181" w:type="dxa"/>
            <w:vAlign w:val="center"/>
          </w:tcPr>
          <w:p w14:paraId="0C97297F" w14:textId="77777777" w:rsidR="009B2ED6" w:rsidRPr="000F285B" w:rsidRDefault="009B2ED6" w:rsidP="000D32E8">
            <w:pPr>
              <w:suppressAutoHyphens w:val="0"/>
              <w:jc w:val="both"/>
              <w:rPr>
                <w:rFonts w:ascii="Arial" w:hAnsi="Arial" w:cs="Arial"/>
                <w:snapToGrid w:val="0"/>
                <w:szCs w:val="24"/>
                <w:lang w:eastAsia="bg-BG"/>
              </w:rPr>
            </w:pPr>
            <w:r w:rsidRPr="000F285B">
              <w:rPr>
                <w:rFonts w:ascii="Arial" w:hAnsi="Arial" w:cs="Arial"/>
                <w:snapToGrid w:val="0"/>
                <w:szCs w:val="24"/>
                <w:lang w:eastAsia="bg-BG"/>
              </w:rPr>
              <w:t>17-19</w:t>
            </w:r>
          </w:p>
        </w:tc>
        <w:tc>
          <w:tcPr>
            <w:tcW w:w="1167" w:type="dxa"/>
            <w:vAlign w:val="center"/>
          </w:tcPr>
          <w:p w14:paraId="1E1FABDB" w14:textId="77777777" w:rsidR="009B2ED6" w:rsidRPr="000F285B" w:rsidRDefault="009B2ED6" w:rsidP="000D32E8">
            <w:pPr>
              <w:suppressAutoHyphens w:val="0"/>
              <w:jc w:val="both"/>
              <w:rPr>
                <w:rFonts w:ascii="Arial" w:hAnsi="Arial" w:cs="Arial"/>
                <w:snapToGrid w:val="0"/>
                <w:szCs w:val="24"/>
                <w:lang w:eastAsia="bg-BG"/>
              </w:rPr>
            </w:pPr>
            <w:r w:rsidRPr="000F285B">
              <w:rPr>
                <w:rFonts w:ascii="Arial" w:hAnsi="Arial" w:cs="Arial"/>
                <w:snapToGrid w:val="0"/>
                <w:szCs w:val="24"/>
                <w:lang w:eastAsia="bg-BG"/>
              </w:rPr>
              <w:t>18-20</w:t>
            </w:r>
          </w:p>
        </w:tc>
      </w:tr>
    </w:tbl>
    <w:p w14:paraId="59A29CBE" w14:textId="77777777" w:rsidR="009B2ED6" w:rsidRPr="000F285B" w:rsidRDefault="009B2ED6" w:rsidP="000D32E8">
      <w:pPr>
        <w:suppressAutoHyphens w:val="0"/>
        <w:ind w:firstLine="709"/>
        <w:jc w:val="both"/>
        <w:rPr>
          <w:rFonts w:ascii="Arial" w:hAnsi="Arial" w:cs="Arial"/>
          <w:szCs w:val="24"/>
          <w:lang w:val="en-US" w:eastAsia="bg-BG"/>
        </w:rPr>
      </w:pPr>
    </w:p>
    <w:p w14:paraId="4E640515" w14:textId="036B55E7" w:rsidR="009B2ED6" w:rsidRPr="000F285B" w:rsidRDefault="009B2ED6" w:rsidP="000D32E8">
      <w:pPr>
        <w:suppressAutoHyphens w:val="0"/>
        <w:ind w:firstLine="240"/>
        <w:jc w:val="both"/>
        <w:rPr>
          <w:rFonts w:ascii="Arial" w:hAnsi="Arial" w:cs="Arial"/>
          <w:szCs w:val="24"/>
          <w:lang w:eastAsia="bg-BG"/>
        </w:rPr>
      </w:pPr>
      <w:r w:rsidRPr="000F285B">
        <w:rPr>
          <w:rFonts w:ascii="Arial" w:hAnsi="Arial" w:cs="Arial"/>
          <w:szCs w:val="24"/>
          <w:lang w:eastAsia="bg-BG"/>
        </w:rPr>
        <w:t>От таблица № 2 се вижда, че най-голям брой засушавания с продължителност над 10 дни е имало в края на лятото и през есента.</w:t>
      </w:r>
    </w:p>
    <w:p w14:paraId="6E23CB38" w14:textId="77777777" w:rsidR="009B2ED6" w:rsidRPr="000F285B" w:rsidRDefault="009B2ED6" w:rsidP="000D32E8">
      <w:pPr>
        <w:suppressAutoHyphens w:val="0"/>
        <w:ind w:firstLine="709"/>
        <w:jc w:val="both"/>
        <w:rPr>
          <w:rFonts w:ascii="Arial" w:hAnsi="Arial" w:cs="Arial"/>
          <w:szCs w:val="24"/>
          <w:lang w:eastAsia="bg-BG"/>
        </w:rPr>
      </w:pPr>
    </w:p>
    <w:p w14:paraId="6E382651" w14:textId="18C24DC9" w:rsidR="009B2ED6" w:rsidRPr="000F285B" w:rsidRDefault="009B2ED6" w:rsidP="000D32E8">
      <w:pPr>
        <w:suppressAutoHyphens w:val="0"/>
        <w:ind w:firstLine="240"/>
        <w:jc w:val="both"/>
        <w:rPr>
          <w:rFonts w:ascii="Arial Black" w:hAnsi="Arial Black" w:cs="Arial"/>
          <w:b/>
          <w:szCs w:val="24"/>
          <w:lang w:eastAsia="bg-BG"/>
        </w:rPr>
      </w:pPr>
      <w:r w:rsidRPr="000F285B">
        <w:rPr>
          <w:rFonts w:ascii="Arial Black" w:hAnsi="Arial Black" w:cs="Arial"/>
          <w:b/>
          <w:szCs w:val="24"/>
          <w:lang w:eastAsia="bg-BG"/>
        </w:rPr>
        <w:t xml:space="preserve"> Снежна покривка</w:t>
      </w:r>
    </w:p>
    <w:p w14:paraId="7B22DEBE" w14:textId="77777777" w:rsidR="009B2ED6" w:rsidRPr="000F285B" w:rsidRDefault="009B2ED6" w:rsidP="000D32E8">
      <w:pPr>
        <w:suppressAutoHyphens w:val="0"/>
        <w:ind w:firstLine="240"/>
        <w:jc w:val="both"/>
        <w:rPr>
          <w:rFonts w:ascii="Arial" w:hAnsi="Arial" w:cs="Arial"/>
          <w:szCs w:val="24"/>
          <w:lang w:eastAsia="bg-BG"/>
        </w:rPr>
      </w:pPr>
      <w:r w:rsidRPr="000F285B">
        <w:rPr>
          <w:rFonts w:ascii="Arial" w:hAnsi="Arial" w:cs="Arial"/>
          <w:szCs w:val="24"/>
          <w:lang w:eastAsia="bg-BG"/>
        </w:rPr>
        <w:t>Началото на образуване и стопяването на снежната покривка, както и нейната дебелина са показани в следващата таблица:</w:t>
      </w:r>
    </w:p>
    <w:p w14:paraId="0D2A602C" w14:textId="77777777" w:rsidR="00771294" w:rsidRPr="000F285B" w:rsidRDefault="00771294" w:rsidP="000D32E8">
      <w:pPr>
        <w:pStyle w:val="Default"/>
        <w:spacing w:before="120" w:line="276" w:lineRule="auto"/>
        <w:jc w:val="both"/>
        <w:rPr>
          <w:rFonts w:ascii="Times New Roman" w:hAnsi="Times New Roman" w:cs="Times New Roman"/>
          <w:color w:val="auto"/>
          <w:lang w:val="bg-BG"/>
        </w:rPr>
      </w:pPr>
    </w:p>
    <w:p w14:paraId="7C3C5E49" w14:textId="77777777" w:rsidR="00771294" w:rsidRPr="000F285B" w:rsidRDefault="00771294" w:rsidP="00771294">
      <w:pPr>
        <w:pStyle w:val="Default"/>
        <w:spacing w:before="120" w:line="276" w:lineRule="auto"/>
        <w:jc w:val="both"/>
        <w:rPr>
          <w:rFonts w:ascii="Times New Roman" w:hAnsi="Times New Roman" w:cs="Times New Roman"/>
          <w:b/>
          <w:color w:val="auto"/>
          <w:lang w:val="bg-BG"/>
        </w:rPr>
      </w:pPr>
      <w:r w:rsidRPr="000F285B">
        <w:rPr>
          <w:rFonts w:ascii="Times New Roman" w:hAnsi="Times New Roman" w:cs="Times New Roman"/>
          <w:b/>
          <w:color w:val="auto"/>
          <w:lang w:val="bg-BG"/>
        </w:rPr>
        <w:t>Потенциални рискове с практическо значение при прилагане на горскостопански дейности:</w:t>
      </w:r>
    </w:p>
    <w:p w14:paraId="32FA2077" w14:textId="77777777" w:rsidR="00771294" w:rsidRPr="000F285B" w:rsidRDefault="00771294" w:rsidP="00771294">
      <w:pPr>
        <w:pStyle w:val="Default"/>
        <w:numPr>
          <w:ilvl w:val="0"/>
          <w:numId w:val="5"/>
        </w:numPr>
        <w:spacing w:before="120" w:line="276" w:lineRule="auto"/>
        <w:ind w:left="641" w:hanging="357"/>
        <w:jc w:val="both"/>
        <w:rPr>
          <w:rFonts w:ascii="Times New Roman" w:hAnsi="Times New Roman" w:cs="Times New Roman"/>
          <w:color w:val="auto"/>
          <w:lang w:val="bg-BG"/>
        </w:rPr>
      </w:pPr>
      <w:r w:rsidRPr="000F285B">
        <w:rPr>
          <w:rFonts w:ascii="Times New Roman" w:hAnsi="Times New Roman" w:cs="Times New Roman"/>
          <w:color w:val="auto"/>
          <w:lang w:val="bg-BG"/>
        </w:rPr>
        <w:t xml:space="preserve">Негативни промени в структурата и видовия състав на горите във </w:t>
      </w:r>
      <w:proofErr w:type="spellStart"/>
      <w:r w:rsidRPr="000F285B">
        <w:rPr>
          <w:rFonts w:ascii="Times New Roman" w:hAnsi="Times New Roman" w:cs="Times New Roman"/>
          <w:color w:val="auto"/>
          <w:lang w:val="bg-BG"/>
        </w:rPr>
        <w:t>водосборите</w:t>
      </w:r>
      <w:proofErr w:type="spellEnd"/>
      <w:r w:rsidRPr="000F285B">
        <w:rPr>
          <w:rFonts w:ascii="Times New Roman" w:hAnsi="Times New Roman" w:cs="Times New Roman"/>
          <w:color w:val="auto"/>
          <w:lang w:val="bg-BG"/>
        </w:rPr>
        <w:t xml:space="preserve"> и около водни тела, които намаляват вододайните и </w:t>
      </w:r>
      <w:proofErr w:type="spellStart"/>
      <w:r w:rsidRPr="000F285B">
        <w:rPr>
          <w:rFonts w:ascii="Times New Roman" w:hAnsi="Times New Roman" w:cs="Times New Roman"/>
          <w:color w:val="auto"/>
          <w:lang w:val="bg-BG"/>
        </w:rPr>
        <w:t>водоохранните</w:t>
      </w:r>
      <w:proofErr w:type="spellEnd"/>
      <w:r w:rsidRPr="000F285B">
        <w:rPr>
          <w:rFonts w:ascii="Times New Roman" w:hAnsi="Times New Roman" w:cs="Times New Roman"/>
          <w:color w:val="auto"/>
          <w:lang w:val="bg-BG"/>
        </w:rPr>
        <w:t xml:space="preserve"> функции на насажденията. Например: намаляване на </w:t>
      </w:r>
      <w:proofErr w:type="spellStart"/>
      <w:r w:rsidRPr="000F285B">
        <w:rPr>
          <w:rFonts w:ascii="Times New Roman" w:hAnsi="Times New Roman" w:cs="Times New Roman"/>
          <w:color w:val="auto"/>
          <w:lang w:val="bg-BG"/>
        </w:rPr>
        <w:t>склопеността</w:t>
      </w:r>
      <w:proofErr w:type="spellEnd"/>
      <w:r w:rsidRPr="000F285B">
        <w:rPr>
          <w:rFonts w:ascii="Times New Roman" w:hAnsi="Times New Roman" w:cs="Times New Roman"/>
          <w:color w:val="auto"/>
          <w:lang w:val="bg-BG"/>
        </w:rPr>
        <w:t xml:space="preserve"> на </w:t>
      </w:r>
      <w:proofErr w:type="spellStart"/>
      <w:r w:rsidRPr="000F285B">
        <w:rPr>
          <w:rFonts w:ascii="Times New Roman" w:hAnsi="Times New Roman" w:cs="Times New Roman"/>
          <w:color w:val="auto"/>
          <w:lang w:val="bg-BG"/>
        </w:rPr>
        <w:t>насажденията;провеждане</w:t>
      </w:r>
      <w:proofErr w:type="spellEnd"/>
      <w:r w:rsidRPr="000F285B">
        <w:rPr>
          <w:rFonts w:ascii="Times New Roman" w:hAnsi="Times New Roman" w:cs="Times New Roman"/>
          <w:color w:val="auto"/>
          <w:lang w:val="bg-BG"/>
        </w:rPr>
        <w:t xml:space="preserve"> на окончателни възобновителни сечи без осигуряване на възобновяване на основните дървесни видове, характерни за </w:t>
      </w:r>
      <w:proofErr w:type="spellStart"/>
      <w:r w:rsidRPr="000F285B">
        <w:rPr>
          <w:rFonts w:ascii="Times New Roman" w:hAnsi="Times New Roman" w:cs="Times New Roman"/>
          <w:color w:val="auto"/>
          <w:lang w:val="bg-BG"/>
        </w:rPr>
        <w:t>месторастенето</w:t>
      </w:r>
      <w:proofErr w:type="spellEnd"/>
      <w:r w:rsidRPr="000F285B">
        <w:rPr>
          <w:rFonts w:ascii="Times New Roman" w:hAnsi="Times New Roman" w:cs="Times New Roman"/>
          <w:color w:val="auto"/>
          <w:lang w:val="bg-BG"/>
        </w:rPr>
        <w:t>; липса на възстановителни / смекчаващи мерки след големи природни нарушения; неадекватни сечи в зоните покрай водни тела и др.;</w:t>
      </w:r>
    </w:p>
    <w:p w14:paraId="40BC3824" w14:textId="77777777" w:rsidR="00771294" w:rsidRPr="000F285B" w:rsidRDefault="00771294" w:rsidP="00771294">
      <w:pPr>
        <w:pStyle w:val="Default"/>
        <w:numPr>
          <w:ilvl w:val="0"/>
          <w:numId w:val="5"/>
        </w:numPr>
        <w:spacing w:before="120" w:line="276" w:lineRule="auto"/>
        <w:ind w:left="641" w:hanging="357"/>
        <w:jc w:val="both"/>
        <w:rPr>
          <w:rFonts w:ascii="Times New Roman" w:hAnsi="Times New Roman" w:cs="Times New Roman"/>
          <w:color w:val="auto"/>
          <w:lang w:val="bg-BG"/>
        </w:rPr>
      </w:pPr>
      <w:r w:rsidRPr="000F285B">
        <w:rPr>
          <w:rFonts w:ascii="Times New Roman" w:hAnsi="Times New Roman" w:cs="Times New Roman"/>
          <w:color w:val="auto"/>
          <w:lang w:val="bg-BG"/>
        </w:rPr>
        <w:t>Планиране и строеж на горска инфраструктура в чувствителни зони по отношение на опазване на водните ресурси;</w:t>
      </w:r>
    </w:p>
    <w:p w14:paraId="0FC29ECA" w14:textId="77777777" w:rsidR="00771294" w:rsidRPr="000F285B" w:rsidRDefault="00771294" w:rsidP="00771294">
      <w:pPr>
        <w:pStyle w:val="Default"/>
        <w:numPr>
          <w:ilvl w:val="0"/>
          <w:numId w:val="5"/>
        </w:numPr>
        <w:spacing w:before="120" w:line="276" w:lineRule="auto"/>
        <w:ind w:left="641" w:hanging="357"/>
        <w:jc w:val="both"/>
        <w:rPr>
          <w:rFonts w:ascii="Times New Roman" w:hAnsi="Times New Roman" w:cs="Times New Roman"/>
          <w:color w:val="auto"/>
          <w:lang w:val="bg-BG"/>
        </w:rPr>
      </w:pPr>
      <w:r w:rsidRPr="000F285B">
        <w:rPr>
          <w:rFonts w:ascii="Times New Roman" w:hAnsi="Times New Roman" w:cs="Times New Roman"/>
          <w:color w:val="auto"/>
          <w:lang w:val="bg-BG"/>
        </w:rPr>
        <w:t>Провеждане на дърводобивни дейности по начин и с технологии, които имат негативно въздействие върху водните ресурси. Например: разрушаване/промяна на речните легла при извоз на дървесина;</w:t>
      </w:r>
    </w:p>
    <w:p w14:paraId="38525977" w14:textId="77777777" w:rsidR="00771294" w:rsidRPr="000F285B" w:rsidRDefault="00771294" w:rsidP="00771294">
      <w:pPr>
        <w:pStyle w:val="Default"/>
        <w:numPr>
          <w:ilvl w:val="0"/>
          <w:numId w:val="5"/>
        </w:numPr>
        <w:spacing w:before="120" w:line="276" w:lineRule="auto"/>
        <w:ind w:left="641" w:hanging="357"/>
        <w:jc w:val="both"/>
        <w:rPr>
          <w:rFonts w:ascii="Times New Roman" w:hAnsi="Times New Roman" w:cs="Times New Roman"/>
          <w:color w:val="auto"/>
          <w:lang w:val="bg-BG"/>
        </w:rPr>
      </w:pPr>
      <w:r w:rsidRPr="000F285B">
        <w:rPr>
          <w:rFonts w:ascii="Times New Roman" w:hAnsi="Times New Roman" w:cs="Times New Roman"/>
          <w:color w:val="auto"/>
          <w:lang w:val="bg-BG"/>
        </w:rPr>
        <w:t xml:space="preserve">Използване на химикали и торове в близост до водни тела в количества, които могат да причинят негативни промени в химическия състав на </w:t>
      </w:r>
      <w:proofErr w:type="spellStart"/>
      <w:r w:rsidRPr="000F285B">
        <w:rPr>
          <w:rFonts w:ascii="Times New Roman" w:hAnsi="Times New Roman" w:cs="Times New Roman"/>
          <w:color w:val="auto"/>
          <w:lang w:val="bg-BG"/>
        </w:rPr>
        <w:t>повърностните</w:t>
      </w:r>
      <w:proofErr w:type="spellEnd"/>
      <w:r w:rsidRPr="000F285B">
        <w:rPr>
          <w:rFonts w:ascii="Times New Roman" w:hAnsi="Times New Roman" w:cs="Times New Roman"/>
          <w:color w:val="auto"/>
          <w:lang w:val="bg-BG"/>
        </w:rPr>
        <w:t xml:space="preserve"> и подпочвените води;</w:t>
      </w:r>
    </w:p>
    <w:p w14:paraId="4A3EF8E8" w14:textId="77777777" w:rsidR="00771294" w:rsidRPr="000F285B" w:rsidRDefault="00771294" w:rsidP="00771294">
      <w:pPr>
        <w:pStyle w:val="Default"/>
        <w:numPr>
          <w:ilvl w:val="0"/>
          <w:numId w:val="5"/>
        </w:numPr>
        <w:spacing w:before="120" w:line="276" w:lineRule="auto"/>
        <w:ind w:left="641" w:hanging="357"/>
        <w:jc w:val="both"/>
        <w:rPr>
          <w:rFonts w:ascii="Times New Roman" w:hAnsi="Times New Roman" w:cs="Times New Roman"/>
          <w:color w:val="auto"/>
          <w:lang w:val="bg-BG"/>
        </w:rPr>
      </w:pPr>
      <w:r w:rsidRPr="000F285B">
        <w:rPr>
          <w:rFonts w:ascii="Times New Roman" w:hAnsi="Times New Roman" w:cs="Times New Roman"/>
          <w:color w:val="auto"/>
          <w:lang w:val="bg-BG"/>
        </w:rPr>
        <w:t>Разливи на горива и масла, които могат да попаднат във водни тела.</w:t>
      </w:r>
    </w:p>
    <w:p w14:paraId="0E0BF82C" w14:textId="77777777" w:rsidR="00771294" w:rsidRPr="000F285B" w:rsidRDefault="00771294" w:rsidP="000D32E8">
      <w:pPr>
        <w:pStyle w:val="Default"/>
        <w:spacing w:before="120" w:line="276" w:lineRule="auto"/>
        <w:jc w:val="both"/>
        <w:rPr>
          <w:rFonts w:ascii="Times New Roman" w:hAnsi="Times New Roman" w:cs="Times New Roman"/>
          <w:color w:val="auto"/>
          <w:lang w:val="bg-BG"/>
        </w:rPr>
      </w:pPr>
    </w:p>
    <w:p w14:paraId="5843FF08" w14:textId="77777777" w:rsidR="000A22F9" w:rsidRPr="000F285B" w:rsidRDefault="000A22F9" w:rsidP="000D32E8">
      <w:pPr>
        <w:pStyle w:val="Default"/>
        <w:spacing w:before="120" w:line="276" w:lineRule="auto"/>
        <w:jc w:val="both"/>
        <w:rPr>
          <w:rFonts w:ascii="Times New Roman" w:hAnsi="Times New Roman" w:cs="Times New Roman"/>
          <w:b/>
          <w:color w:val="auto"/>
          <w:lang w:val="bg-BG"/>
        </w:rPr>
      </w:pPr>
      <w:r w:rsidRPr="000F285B">
        <w:rPr>
          <w:rFonts w:ascii="Times New Roman" w:hAnsi="Times New Roman" w:cs="Times New Roman"/>
          <w:b/>
          <w:color w:val="auto"/>
          <w:lang w:val="bg-BG"/>
        </w:rPr>
        <w:t>Мерки за превенция и опазване:</w:t>
      </w:r>
    </w:p>
    <w:p w14:paraId="07BB226F" w14:textId="7F60C738" w:rsidR="00771294" w:rsidRPr="000F285B" w:rsidRDefault="00771294" w:rsidP="000D32E8">
      <w:pPr>
        <w:pStyle w:val="Default"/>
        <w:numPr>
          <w:ilvl w:val="0"/>
          <w:numId w:val="5"/>
        </w:numPr>
        <w:spacing w:before="120" w:line="276" w:lineRule="auto"/>
        <w:ind w:left="641" w:hanging="357"/>
        <w:jc w:val="both"/>
        <w:rPr>
          <w:rFonts w:ascii="Times New Roman" w:hAnsi="Times New Roman" w:cs="Times New Roman"/>
          <w:color w:val="auto"/>
          <w:lang w:val="bg-BG"/>
        </w:rPr>
      </w:pPr>
      <w:r w:rsidRPr="000F285B">
        <w:rPr>
          <w:rFonts w:ascii="Times New Roman" w:hAnsi="Times New Roman" w:cs="Times New Roman"/>
          <w:color w:val="auto"/>
          <w:lang w:val="bg-BG"/>
        </w:rPr>
        <w:t xml:space="preserve">Изпълнение на релевантните изисквания на Принципи 6 и 10 от Националния стандарт за отговорно управление на горите в България и мерките за опазване, включени в докладите за Гори с висока </w:t>
      </w:r>
      <w:proofErr w:type="spellStart"/>
      <w:r w:rsidRPr="000F285B">
        <w:rPr>
          <w:rFonts w:ascii="Times New Roman" w:hAnsi="Times New Roman" w:cs="Times New Roman"/>
          <w:color w:val="auto"/>
          <w:lang w:val="bg-BG"/>
        </w:rPr>
        <w:t>консервационна</w:t>
      </w:r>
      <w:proofErr w:type="spellEnd"/>
      <w:r w:rsidRPr="000F285B">
        <w:rPr>
          <w:rFonts w:ascii="Times New Roman" w:hAnsi="Times New Roman" w:cs="Times New Roman"/>
          <w:color w:val="auto"/>
          <w:lang w:val="bg-BG"/>
        </w:rPr>
        <w:t xml:space="preserve"> стойност (категории ГВКС 4.1 и 4.2);</w:t>
      </w:r>
    </w:p>
    <w:p w14:paraId="439BBC8F" w14:textId="3B421AFD" w:rsidR="000A22F9" w:rsidRPr="000F285B" w:rsidRDefault="000A22F9" w:rsidP="000D32E8">
      <w:pPr>
        <w:pStyle w:val="Default"/>
        <w:numPr>
          <w:ilvl w:val="0"/>
          <w:numId w:val="5"/>
        </w:numPr>
        <w:spacing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С предимство да се използват лесовъдски системи, основани на дългосрочни възобновителни сечи. В териториите с наклон по-голям от 15 градуса да не се прилагат голи сечи</w:t>
      </w:r>
      <w:r w:rsidR="009B2ED6" w:rsidRPr="000F285B">
        <w:rPr>
          <w:rFonts w:ascii="Times New Roman" w:hAnsi="Times New Roman" w:cs="Times New Roman"/>
          <w:color w:val="auto"/>
          <w:lang w:val="bg-BG"/>
        </w:rPr>
        <w:t xml:space="preserve">, а краткосрочни </w:t>
      </w:r>
      <w:r w:rsidR="00E23CF7" w:rsidRPr="000F285B">
        <w:rPr>
          <w:rFonts w:ascii="Times New Roman" w:hAnsi="Times New Roman" w:cs="Times New Roman"/>
          <w:color w:val="auto"/>
          <w:lang w:val="bg-BG"/>
        </w:rPr>
        <w:t>такива</w:t>
      </w:r>
      <w:r w:rsidR="009B2ED6" w:rsidRPr="000F285B">
        <w:rPr>
          <w:rFonts w:ascii="Times New Roman" w:hAnsi="Times New Roman" w:cs="Times New Roman"/>
          <w:color w:val="auto"/>
          <w:lang w:val="bg-BG"/>
        </w:rPr>
        <w:t xml:space="preserve"> не са предвидени в ГСП 2022 год</w:t>
      </w:r>
      <w:r w:rsidRPr="000F285B">
        <w:rPr>
          <w:rFonts w:ascii="Times New Roman" w:hAnsi="Times New Roman" w:cs="Times New Roman"/>
          <w:color w:val="auto"/>
          <w:lang w:val="bg-BG"/>
        </w:rPr>
        <w:t>.</w:t>
      </w:r>
    </w:p>
    <w:p w14:paraId="489D8DF2" w14:textId="77777777" w:rsidR="000A22F9" w:rsidRPr="000F285B" w:rsidRDefault="000A22F9" w:rsidP="000D32E8">
      <w:pPr>
        <w:pStyle w:val="Default"/>
        <w:numPr>
          <w:ilvl w:val="0"/>
          <w:numId w:val="5"/>
        </w:numPr>
        <w:spacing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 xml:space="preserve">Не се допуска строителство на тракторни и коларски горски пътища, както и използване на трактори за извоз на дървесина в сечища и участъци с наклон по-голям от 25°. Допуска се извоз на дървесина с лебедки от трактори, </w:t>
      </w:r>
      <w:proofErr w:type="spellStart"/>
      <w:r w:rsidRPr="000F285B">
        <w:rPr>
          <w:rFonts w:ascii="Times New Roman" w:hAnsi="Times New Roman" w:cs="Times New Roman"/>
          <w:color w:val="auto"/>
          <w:lang w:val="bg-BG"/>
        </w:rPr>
        <w:t>стационирани</w:t>
      </w:r>
      <w:proofErr w:type="spellEnd"/>
      <w:r w:rsidRPr="000F285B">
        <w:rPr>
          <w:rFonts w:ascii="Times New Roman" w:hAnsi="Times New Roman" w:cs="Times New Roman"/>
          <w:color w:val="auto"/>
          <w:lang w:val="bg-BG"/>
        </w:rPr>
        <w:t xml:space="preserve"> на горски пътища.</w:t>
      </w:r>
    </w:p>
    <w:p w14:paraId="5F5B4824" w14:textId="77777777" w:rsidR="000A22F9" w:rsidRPr="000F285B" w:rsidRDefault="000A22F9" w:rsidP="000D32E8">
      <w:pPr>
        <w:pStyle w:val="Default"/>
        <w:numPr>
          <w:ilvl w:val="0"/>
          <w:numId w:val="5"/>
        </w:numPr>
        <w:spacing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 xml:space="preserve">След приключване на сечта, тракторните и коларските пътища за които има опасност от развитие на ерозионни процеси се </w:t>
      </w:r>
      <w:proofErr w:type="spellStart"/>
      <w:r w:rsidRPr="000F285B">
        <w:rPr>
          <w:rFonts w:ascii="Times New Roman" w:hAnsi="Times New Roman" w:cs="Times New Roman"/>
          <w:color w:val="auto"/>
          <w:lang w:val="bg-BG"/>
        </w:rPr>
        <w:t>рехабилитират</w:t>
      </w:r>
      <w:proofErr w:type="spellEnd"/>
      <w:r w:rsidRPr="000F285B">
        <w:rPr>
          <w:rFonts w:ascii="Times New Roman" w:hAnsi="Times New Roman" w:cs="Times New Roman"/>
          <w:color w:val="auto"/>
          <w:lang w:val="bg-BG"/>
        </w:rPr>
        <w:t xml:space="preserve"> или върху тях се поставят купчини от клони.</w:t>
      </w:r>
    </w:p>
    <w:p w14:paraId="4BEB7501" w14:textId="77777777" w:rsidR="000A22F9" w:rsidRPr="000F285B" w:rsidRDefault="000A22F9" w:rsidP="000D32E8">
      <w:pPr>
        <w:pStyle w:val="Default"/>
        <w:numPr>
          <w:ilvl w:val="0"/>
          <w:numId w:val="5"/>
        </w:numPr>
        <w:spacing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Да не се подменя местна широколистна растителност с иглолистни култури.</w:t>
      </w:r>
    </w:p>
    <w:p w14:paraId="22F47EBB" w14:textId="77777777" w:rsidR="000A22F9" w:rsidRPr="000F285B" w:rsidRDefault="000A22F9" w:rsidP="000D32E8">
      <w:pPr>
        <w:pStyle w:val="af2"/>
        <w:numPr>
          <w:ilvl w:val="0"/>
          <w:numId w:val="5"/>
        </w:numPr>
        <w:jc w:val="both"/>
        <w:rPr>
          <w:rFonts w:ascii="Times New Roman" w:hAnsi="Times New Roman"/>
          <w:sz w:val="24"/>
          <w:szCs w:val="24"/>
          <w:lang w:val="bg-BG"/>
        </w:rPr>
      </w:pPr>
      <w:r w:rsidRPr="000F285B">
        <w:rPr>
          <w:rFonts w:ascii="Times New Roman" w:hAnsi="Times New Roman"/>
          <w:sz w:val="24"/>
          <w:szCs w:val="24"/>
          <w:lang w:val="bg-BG"/>
        </w:rPr>
        <w:t xml:space="preserve">Пълнотата на насажденията във водосбора да не намалява под 0.5, но и да не е по-висока от 0.8, тъй като се увеличава процента на </w:t>
      </w:r>
      <w:proofErr w:type="spellStart"/>
      <w:r w:rsidRPr="000F285B">
        <w:rPr>
          <w:rFonts w:ascii="Times New Roman" w:hAnsi="Times New Roman"/>
          <w:sz w:val="24"/>
          <w:szCs w:val="24"/>
          <w:lang w:val="bg-BG"/>
        </w:rPr>
        <w:t>евапотранспирация</w:t>
      </w:r>
      <w:proofErr w:type="spellEnd"/>
      <w:r w:rsidRPr="000F285B">
        <w:rPr>
          <w:rFonts w:ascii="Times New Roman" w:hAnsi="Times New Roman"/>
          <w:sz w:val="24"/>
          <w:szCs w:val="24"/>
          <w:lang w:val="bg-BG"/>
        </w:rPr>
        <w:t xml:space="preserve">. </w:t>
      </w:r>
    </w:p>
    <w:p w14:paraId="18AE9DD5" w14:textId="77777777" w:rsidR="000A22F9" w:rsidRPr="000F285B" w:rsidRDefault="000A22F9" w:rsidP="000D32E8">
      <w:pPr>
        <w:jc w:val="both"/>
        <w:rPr>
          <w:b/>
          <w:sz w:val="24"/>
          <w:szCs w:val="24"/>
        </w:rPr>
      </w:pPr>
      <w:r w:rsidRPr="000F285B">
        <w:rPr>
          <w:b/>
          <w:sz w:val="24"/>
          <w:szCs w:val="24"/>
        </w:rPr>
        <w:t>Кръговрат на веществата</w:t>
      </w:r>
    </w:p>
    <w:p w14:paraId="7DE9BC4E" w14:textId="54DA677B" w:rsidR="000A22F9" w:rsidRPr="000F285B" w:rsidRDefault="000A22F9" w:rsidP="000D32E8">
      <w:pPr>
        <w:pStyle w:val="Default"/>
        <w:spacing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Кръговрат на минералните вещества се нарича още цикъл на хранителните вещества, тъй като минералните вещества се използват отново и отново от всички живи организми. Физически процеси като окисляване, фото и механично разлагане, пожари и разрушителни дейности на вятъра и водата са небиологичните аспекти на този кръговрат. Начинът и степента, по която хранителните вещества се усвояват, играят важна роля за жизнеността и здравословното състояние на горските екосистеми.</w:t>
      </w:r>
      <w:r w:rsidR="00621D52" w:rsidRPr="000F285B">
        <w:rPr>
          <w:rFonts w:ascii="Times New Roman" w:hAnsi="Times New Roman" w:cs="Times New Roman"/>
          <w:color w:val="auto"/>
          <w:lang w:val="bg-BG"/>
        </w:rPr>
        <w:t xml:space="preserve"> </w:t>
      </w:r>
      <w:r w:rsidRPr="000F285B">
        <w:rPr>
          <w:rFonts w:ascii="Times New Roman" w:hAnsi="Times New Roman" w:cs="Times New Roman"/>
          <w:color w:val="auto"/>
          <w:lang w:val="bg-BG"/>
        </w:rPr>
        <w:t xml:space="preserve">Горскостопанските дейности влияят на този кръговрат основно чрез промяна на светлинния, топлинния и </w:t>
      </w:r>
      <w:proofErr w:type="spellStart"/>
      <w:r w:rsidRPr="000F285B">
        <w:rPr>
          <w:rFonts w:ascii="Times New Roman" w:hAnsi="Times New Roman" w:cs="Times New Roman"/>
          <w:color w:val="auto"/>
          <w:lang w:val="bg-BG"/>
        </w:rPr>
        <w:t>влажностния</w:t>
      </w:r>
      <w:proofErr w:type="spellEnd"/>
      <w:r w:rsidRPr="000F285B">
        <w:rPr>
          <w:rFonts w:ascii="Times New Roman" w:hAnsi="Times New Roman" w:cs="Times New Roman"/>
          <w:color w:val="auto"/>
          <w:lang w:val="bg-BG"/>
        </w:rPr>
        <w:t xml:space="preserve"> режим в повърхностния почвен слой и мъртвата горска покривка, както и изнасяне и/или преразпределяне на дървесна биомаса в горските екосистеми.</w:t>
      </w:r>
    </w:p>
    <w:p w14:paraId="5143A6E2" w14:textId="77777777" w:rsidR="00621D52" w:rsidRPr="000F285B" w:rsidRDefault="00621D52" w:rsidP="000D32E8">
      <w:pPr>
        <w:pStyle w:val="Default"/>
        <w:spacing w:line="276" w:lineRule="auto"/>
        <w:jc w:val="both"/>
        <w:rPr>
          <w:rFonts w:ascii="Times New Roman" w:hAnsi="Times New Roman" w:cs="Times New Roman"/>
          <w:color w:val="auto"/>
          <w:lang w:val="bg-BG"/>
        </w:rPr>
      </w:pPr>
    </w:p>
    <w:p w14:paraId="078B175C" w14:textId="107A9643" w:rsidR="00621D52" w:rsidRPr="000F285B" w:rsidRDefault="00621D52" w:rsidP="000D32E8">
      <w:pPr>
        <w:pStyle w:val="Default"/>
        <w:spacing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ТП ДГС Нови пазар е извършило идентификация и запазване на гори във фаза на старост и на острови на старостта и тяхното опазване и изключване от лесовъдски мероприятия</w:t>
      </w:r>
      <w:r w:rsidR="00F751A2" w:rsidRPr="000F285B">
        <w:rPr>
          <w:rFonts w:ascii="Times New Roman" w:hAnsi="Times New Roman" w:cs="Times New Roman"/>
          <w:color w:val="auto"/>
          <w:lang w:val="bg-BG"/>
        </w:rPr>
        <w:t xml:space="preserve"> (обособени над 5% гори от основно представените </w:t>
      </w:r>
      <w:proofErr w:type="spellStart"/>
      <w:r w:rsidR="00F751A2" w:rsidRPr="000F285B">
        <w:rPr>
          <w:rFonts w:ascii="Times New Roman" w:hAnsi="Times New Roman" w:cs="Times New Roman"/>
          <w:color w:val="auto"/>
          <w:lang w:val="bg-BG"/>
        </w:rPr>
        <w:t>горскодървесни</w:t>
      </w:r>
      <w:proofErr w:type="spellEnd"/>
      <w:r w:rsidR="00F751A2" w:rsidRPr="000F285B">
        <w:rPr>
          <w:rFonts w:ascii="Times New Roman" w:hAnsi="Times New Roman" w:cs="Times New Roman"/>
          <w:color w:val="auto"/>
          <w:lang w:val="bg-BG"/>
        </w:rPr>
        <w:t xml:space="preserve"> видове включени във ВКС 2)</w:t>
      </w:r>
      <w:r w:rsidRPr="000F285B">
        <w:rPr>
          <w:rFonts w:ascii="Times New Roman" w:hAnsi="Times New Roman" w:cs="Times New Roman"/>
          <w:color w:val="auto"/>
          <w:lang w:val="bg-BG"/>
        </w:rPr>
        <w:t xml:space="preserve">, освен това е наложена забрана за сеч на </w:t>
      </w:r>
      <w:proofErr w:type="spellStart"/>
      <w:r w:rsidRPr="000F285B">
        <w:rPr>
          <w:rFonts w:ascii="Times New Roman" w:hAnsi="Times New Roman" w:cs="Times New Roman"/>
          <w:color w:val="auto"/>
          <w:lang w:val="bg-BG"/>
        </w:rPr>
        <w:t>биотопни</w:t>
      </w:r>
      <w:proofErr w:type="spellEnd"/>
      <w:r w:rsidRPr="000F285B">
        <w:rPr>
          <w:rFonts w:ascii="Times New Roman" w:hAnsi="Times New Roman" w:cs="Times New Roman"/>
          <w:color w:val="auto"/>
          <w:lang w:val="bg-BG"/>
        </w:rPr>
        <w:t xml:space="preserve"> дървета и маркиране и опазване на бъдещи такива. </w:t>
      </w:r>
    </w:p>
    <w:p w14:paraId="11BBFE81" w14:textId="77777777" w:rsidR="00621D52" w:rsidRPr="000F285B" w:rsidRDefault="00621D52" w:rsidP="000D32E8">
      <w:pPr>
        <w:pStyle w:val="Default"/>
        <w:spacing w:line="276" w:lineRule="auto"/>
        <w:jc w:val="both"/>
        <w:rPr>
          <w:rFonts w:ascii="Times New Roman" w:hAnsi="Times New Roman" w:cs="Times New Roman"/>
          <w:color w:val="auto"/>
          <w:lang w:val="bg-BG"/>
        </w:rPr>
      </w:pPr>
    </w:p>
    <w:p w14:paraId="2F94DA5E" w14:textId="33BB1C35" w:rsidR="00F751A2" w:rsidRPr="000F285B" w:rsidRDefault="00F751A2" w:rsidP="000D32E8">
      <w:pPr>
        <w:pStyle w:val="Default"/>
        <w:spacing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 xml:space="preserve">Спазват се екологични принципи и практики при планиране и извеждане на лесовъдските мероприятия. При провеждане на лесовъдски дейности да се поддържат определено количество мъртва дървесина в насаждението, дървета с хралупи, единични и групи стари дървета, което е от водещо значение за  кръговрата на вещества в </w:t>
      </w:r>
      <w:proofErr w:type="spellStart"/>
      <w:r w:rsidRPr="000F285B">
        <w:rPr>
          <w:rFonts w:ascii="Times New Roman" w:hAnsi="Times New Roman" w:cs="Times New Roman"/>
          <w:color w:val="auto"/>
          <w:lang w:val="bg-BG"/>
        </w:rPr>
        <w:t>дендроценозите</w:t>
      </w:r>
      <w:proofErr w:type="spellEnd"/>
      <w:r w:rsidRPr="000F285B">
        <w:rPr>
          <w:rFonts w:ascii="Times New Roman" w:hAnsi="Times New Roman" w:cs="Times New Roman"/>
          <w:color w:val="auto"/>
          <w:lang w:val="bg-BG"/>
        </w:rPr>
        <w:t>.</w:t>
      </w:r>
    </w:p>
    <w:p w14:paraId="0AEA0AEE" w14:textId="77777777" w:rsidR="000A22F9" w:rsidRPr="000F285B" w:rsidRDefault="000A22F9" w:rsidP="000D32E8">
      <w:pPr>
        <w:pStyle w:val="Default"/>
        <w:spacing w:before="120" w:line="276" w:lineRule="auto"/>
        <w:jc w:val="both"/>
        <w:rPr>
          <w:rFonts w:ascii="Times New Roman" w:hAnsi="Times New Roman" w:cs="Times New Roman"/>
          <w:b/>
          <w:color w:val="auto"/>
          <w:lang w:val="bg-BG"/>
        </w:rPr>
      </w:pPr>
      <w:r w:rsidRPr="000F285B">
        <w:rPr>
          <w:rFonts w:ascii="Times New Roman" w:hAnsi="Times New Roman" w:cs="Times New Roman"/>
          <w:b/>
          <w:color w:val="auto"/>
          <w:lang w:val="bg-BG"/>
        </w:rPr>
        <w:t>Потенциални рискове с практическо значение при прилагане на горскостопански дейности:</w:t>
      </w:r>
    </w:p>
    <w:p w14:paraId="4FB1F30C" w14:textId="77777777" w:rsidR="000A22F9" w:rsidRPr="000F285B" w:rsidRDefault="000A22F9" w:rsidP="000D32E8">
      <w:pPr>
        <w:pStyle w:val="Default"/>
        <w:numPr>
          <w:ilvl w:val="0"/>
          <w:numId w:val="6"/>
        </w:numPr>
        <w:spacing w:before="120"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изнасяне и/или преразпределяне на дървесна биомаса в насажденията</w:t>
      </w:r>
    </w:p>
    <w:p w14:paraId="78C6021A" w14:textId="77777777" w:rsidR="000A22F9" w:rsidRPr="000F285B" w:rsidRDefault="000A22F9" w:rsidP="000D32E8">
      <w:pPr>
        <w:pStyle w:val="Default"/>
        <w:spacing w:before="120" w:line="276" w:lineRule="auto"/>
        <w:jc w:val="both"/>
        <w:rPr>
          <w:rFonts w:ascii="Times New Roman" w:hAnsi="Times New Roman" w:cs="Times New Roman"/>
          <w:b/>
          <w:color w:val="auto"/>
          <w:lang w:val="bg-BG"/>
        </w:rPr>
      </w:pPr>
      <w:r w:rsidRPr="000F285B">
        <w:rPr>
          <w:rFonts w:ascii="Times New Roman" w:hAnsi="Times New Roman" w:cs="Times New Roman"/>
          <w:b/>
          <w:color w:val="auto"/>
          <w:lang w:val="bg-BG"/>
        </w:rPr>
        <w:t>Мерки за превенция и опазване:</w:t>
      </w:r>
    </w:p>
    <w:p w14:paraId="5F4B8B1E" w14:textId="77777777" w:rsidR="000A22F9" w:rsidRPr="000F285B" w:rsidRDefault="000A22F9" w:rsidP="000D32E8">
      <w:pPr>
        <w:pStyle w:val="Default"/>
        <w:numPr>
          <w:ilvl w:val="0"/>
          <w:numId w:val="5"/>
        </w:numPr>
        <w:spacing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Клони и остатъци от сечта, както и стъбла (стоящи или лежащи) без или с ниска търговска стойност се оставят в насажденията като мъртва дървесина;</w:t>
      </w:r>
    </w:p>
    <w:p w14:paraId="7024D87C" w14:textId="77777777" w:rsidR="000A22F9" w:rsidRPr="000F285B" w:rsidRDefault="000A22F9" w:rsidP="000D32E8">
      <w:pPr>
        <w:pStyle w:val="Default"/>
        <w:numPr>
          <w:ilvl w:val="0"/>
          <w:numId w:val="5"/>
        </w:numPr>
        <w:spacing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lastRenderedPageBreak/>
        <w:t xml:space="preserve">Препоръчително е клоните и остатъците от сечта да не се събират на купчини, а да се разхвърлят равномерно на територията на сечището. </w:t>
      </w:r>
    </w:p>
    <w:p w14:paraId="5091FE0A" w14:textId="77777777" w:rsidR="000A22F9" w:rsidRPr="000F285B" w:rsidRDefault="000A22F9" w:rsidP="000D32E8">
      <w:pPr>
        <w:pStyle w:val="Default"/>
        <w:spacing w:line="276" w:lineRule="auto"/>
        <w:ind w:left="720"/>
        <w:jc w:val="both"/>
        <w:rPr>
          <w:rFonts w:ascii="Times New Roman" w:hAnsi="Times New Roman" w:cs="Times New Roman"/>
          <w:color w:val="auto"/>
          <w:lang w:val="bg-BG"/>
        </w:rPr>
      </w:pPr>
    </w:p>
    <w:p w14:paraId="0BCB9C2E" w14:textId="77777777" w:rsidR="000A22F9" w:rsidRPr="000F285B" w:rsidRDefault="000A22F9" w:rsidP="000D32E8">
      <w:pPr>
        <w:jc w:val="both"/>
        <w:rPr>
          <w:b/>
          <w:sz w:val="24"/>
          <w:szCs w:val="24"/>
        </w:rPr>
      </w:pPr>
      <w:r w:rsidRPr="000F285B">
        <w:rPr>
          <w:b/>
          <w:sz w:val="24"/>
          <w:szCs w:val="24"/>
        </w:rPr>
        <w:t>Динамика на съобществата (сукцесии)</w:t>
      </w:r>
    </w:p>
    <w:p w14:paraId="1D333C52" w14:textId="77777777" w:rsidR="000A22F9" w:rsidRPr="000F285B" w:rsidRDefault="000A22F9" w:rsidP="000D32E8">
      <w:pPr>
        <w:pStyle w:val="Default"/>
        <w:spacing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 xml:space="preserve">Промяната е постоянен процес във всички екосистеми. Популациите на растителните и животински </w:t>
      </w:r>
      <w:proofErr w:type="spellStart"/>
      <w:r w:rsidRPr="000F285B">
        <w:rPr>
          <w:rFonts w:ascii="Times New Roman" w:hAnsi="Times New Roman" w:cs="Times New Roman"/>
          <w:color w:val="auto"/>
          <w:lang w:val="bg-BG"/>
        </w:rPr>
        <w:t>видовев</w:t>
      </w:r>
      <w:proofErr w:type="spellEnd"/>
      <w:r w:rsidRPr="000F285B">
        <w:rPr>
          <w:rFonts w:ascii="Times New Roman" w:hAnsi="Times New Roman" w:cs="Times New Roman"/>
          <w:color w:val="auto"/>
          <w:lang w:val="bg-BG"/>
        </w:rPr>
        <w:t xml:space="preserve"> горските екосистеми се променят постоянно в отговор на променящите се </w:t>
      </w:r>
      <w:proofErr w:type="spellStart"/>
      <w:r w:rsidRPr="000F285B">
        <w:rPr>
          <w:rFonts w:ascii="Times New Roman" w:hAnsi="Times New Roman" w:cs="Times New Roman"/>
          <w:color w:val="auto"/>
          <w:lang w:val="bg-BG"/>
        </w:rPr>
        <w:t>условияна</w:t>
      </w:r>
      <w:proofErr w:type="spellEnd"/>
      <w:r w:rsidRPr="000F285B">
        <w:rPr>
          <w:rFonts w:ascii="Times New Roman" w:hAnsi="Times New Roman" w:cs="Times New Roman"/>
          <w:color w:val="auto"/>
          <w:lang w:val="bg-BG"/>
        </w:rPr>
        <w:t xml:space="preserve"> околната среда. Горското стопанство е основният фактор, който генерира промяна на структурата и динамиката на съобществата на стопанисваните гори.</w:t>
      </w:r>
    </w:p>
    <w:p w14:paraId="519DE4B0" w14:textId="77777777" w:rsidR="000A22F9" w:rsidRPr="000F285B" w:rsidRDefault="000A22F9" w:rsidP="000D32E8">
      <w:pPr>
        <w:pStyle w:val="Default"/>
        <w:spacing w:before="120" w:line="276" w:lineRule="auto"/>
        <w:jc w:val="both"/>
        <w:rPr>
          <w:rFonts w:ascii="Times New Roman" w:hAnsi="Times New Roman" w:cs="Times New Roman"/>
          <w:b/>
          <w:color w:val="auto"/>
          <w:lang w:val="bg-BG"/>
        </w:rPr>
      </w:pPr>
      <w:r w:rsidRPr="000F285B">
        <w:rPr>
          <w:rFonts w:ascii="Times New Roman" w:hAnsi="Times New Roman" w:cs="Times New Roman"/>
          <w:b/>
          <w:color w:val="auto"/>
          <w:lang w:val="bg-BG"/>
        </w:rPr>
        <w:t>Потенциални рискове с практическо значение при прилагане на горскостопански дейности:</w:t>
      </w:r>
    </w:p>
    <w:p w14:paraId="315B180B" w14:textId="77777777" w:rsidR="000A22F9" w:rsidRPr="000F285B" w:rsidRDefault="000A22F9" w:rsidP="000D32E8">
      <w:pPr>
        <w:pStyle w:val="Default"/>
        <w:numPr>
          <w:ilvl w:val="0"/>
          <w:numId w:val="5"/>
        </w:numPr>
        <w:spacing w:before="120" w:line="276" w:lineRule="auto"/>
        <w:ind w:left="641" w:hanging="357"/>
        <w:jc w:val="both"/>
        <w:rPr>
          <w:rFonts w:ascii="Times New Roman" w:hAnsi="Times New Roman" w:cs="Times New Roman"/>
          <w:color w:val="auto"/>
          <w:lang w:val="bg-BG"/>
        </w:rPr>
      </w:pPr>
      <w:r w:rsidRPr="000F285B">
        <w:rPr>
          <w:rFonts w:ascii="Times New Roman" w:hAnsi="Times New Roman" w:cs="Times New Roman"/>
          <w:color w:val="auto"/>
          <w:lang w:val="bg-BG"/>
        </w:rPr>
        <w:t xml:space="preserve">Негативни промени във видовия състав на насажденията в резултат от </w:t>
      </w:r>
      <w:proofErr w:type="spellStart"/>
      <w:r w:rsidRPr="000F285B">
        <w:rPr>
          <w:rFonts w:ascii="Times New Roman" w:hAnsi="Times New Roman" w:cs="Times New Roman"/>
          <w:color w:val="auto"/>
          <w:lang w:val="bg-BG"/>
        </w:rPr>
        <w:t>неправилнилесовъдски</w:t>
      </w:r>
      <w:proofErr w:type="spellEnd"/>
      <w:r w:rsidRPr="000F285B">
        <w:rPr>
          <w:rFonts w:ascii="Times New Roman" w:hAnsi="Times New Roman" w:cs="Times New Roman"/>
          <w:color w:val="auto"/>
          <w:lang w:val="bg-BG"/>
        </w:rPr>
        <w:t xml:space="preserve"> дейности;</w:t>
      </w:r>
    </w:p>
    <w:p w14:paraId="0EB62B40" w14:textId="77777777" w:rsidR="000A22F9" w:rsidRPr="000F285B" w:rsidRDefault="000A22F9" w:rsidP="000D32E8">
      <w:pPr>
        <w:pStyle w:val="Default"/>
        <w:numPr>
          <w:ilvl w:val="0"/>
          <w:numId w:val="5"/>
        </w:numPr>
        <w:spacing w:before="120" w:line="276" w:lineRule="auto"/>
        <w:ind w:left="641" w:hanging="357"/>
        <w:jc w:val="both"/>
        <w:rPr>
          <w:rFonts w:ascii="Times New Roman" w:hAnsi="Times New Roman" w:cs="Times New Roman"/>
          <w:color w:val="auto"/>
          <w:lang w:val="bg-BG"/>
        </w:rPr>
      </w:pPr>
      <w:r w:rsidRPr="000F285B">
        <w:rPr>
          <w:rFonts w:ascii="Times New Roman" w:hAnsi="Times New Roman" w:cs="Times New Roman"/>
          <w:color w:val="auto"/>
          <w:lang w:val="bg-BG"/>
        </w:rPr>
        <w:t>Интродукция и разпространение на неместни инвазивни видове;</w:t>
      </w:r>
    </w:p>
    <w:p w14:paraId="7DA5F423" w14:textId="77777777" w:rsidR="000A22F9" w:rsidRPr="000F285B" w:rsidRDefault="000A22F9" w:rsidP="000D32E8">
      <w:pPr>
        <w:pStyle w:val="Default"/>
        <w:numPr>
          <w:ilvl w:val="0"/>
          <w:numId w:val="5"/>
        </w:numPr>
        <w:spacing w:before="120" w:line="276" w:lineRule="auto"/>
        <w:ind w:left="641" w:hanging="357"/>
        <w:jc w:val="both"/>
        <w:rPr>
          <w:rFonts w:ascii="Times New Roman" w:hAnsi="Times New Roman" w:cs="Times New Roman"/>
          <w:color w:val="auto"/>
          <w:lang w:val="bg-BG"/>
        </w:rPr>
      </w:pPr>
      <w:r w:rsidRPr="000F285B">
        <w:rPr>
          <w:rFonts w:ascii="Times New Roman" w:hAnsi="Times New Roman" w:cs="Times New Roman"/>
          <w:color w:val="auto"/>
          <w:lang w:val="bg-BG"/>
        </w:rPr>
        <w:t xml:space="preserve">Залесявания с неподходящи за </w:t>
      </w:r>
      <w:proofErr w:type="spellStart"/>
      <w:r w:rsidRPr="000F285B">
        <w:rPr>
          <w:rFonts w:ascii="Times New Roman" w:hAnsi="Times New Roman" w:cs="Times New Roman"/>
          <w:color w:val="auto"/>
          <w:lang w:val="bg-BG"/>
        </w:rPr>
        <w:t>месторастенето</w:t>
      </w:r>
      <w:proofErr w:type="spellEnd"/>
      <w:r w:rsidRPr="000F285B">
        <w:rPr>
          <w:rFonts w:ascii="Times New Roman" w:hAnsi="Times New Roman" w:cs="Times New Roman"/>
          <w:color w:val="auto"/>
          <w:lang w:val="bg-BG"/>
        </w:rPr>
        <w:t xml:space="preserve"> дървесни видове;</w:t>
      </w:r>
    </w:p>
    <w:p w14:paraId="6293E444" w14:textId="77777777" w:rsidR="000A22F9" w:rsidRPr="000F285B" w:rsidRDefault="000A22F9" w:rsidP="000D32E8">
      <w:pPr>
        <w:pStyle w:val="Default"/>
        <w:numPr>
          <w:ilvl w:val="0"/>
          <w:numId w:val="5"/>
        </w:numPr>
        <w:spacing w:before="120" w:line="276" w:lineRule="auto"/>
        <w:ind w:left="641" w:hanging="357"/>
        <w:jc w:val="both"/>
        <w:rPr>
          <w:rFonts w:ascii="Times New Roman" w:hAnsi="Times New Roman" w:cs="Times New Roman"/>
          <w:color w:val="auto"/>
          <w:lang w:val="bg-BG"/>
        </w:rPr>
      </w:pPr>
      <w:r w:rsidRPr="000F285B">
        <w:rPr>
          <w:rFonts w:ascii="Times New Roman" w:hAnsi="Times New Roman" w:cs="Times New Roman"/>
          <w:color w:val="auto"/>
          <w:lang w:val="bg-BG"/>
        </w:rPr>
        <w:t>Игнориране/премахване на ранно-</w:t>
      </w:r>
      <w:proofErr w:type="spellStart"/>
      <w:r w:rsidRPr="000F285B">
        <w:rPr>
          <w:rFonts w:ascii="Times New Roman" w:hAnsi="Times New Roman" w:cs="Times New Roman"/>
          <w:color w:val="auto"/>
          <w:lang w:val="bg-BG"/>
        </w:rPr>
        <w:t>сукцессиони</w:t>
      </w:r>
      <w:proofErr w:type="spellEnd"/>
      <w:r w:rsidRPr="000F285B">
        <w:rPr>
          <w:rFonts w:ascii="Times New Roman" w:hAnsi="Times New Roman" w:cs="Times New Roman"/>
          <w:color w:val="auto"/>
          <w:lang w:val="bg-BG"/>
        </w:rPr>
        <w:t xml:space="preserve"> видове при лесовъдски дейности на територии, засегнати от </w:t>
      </w:r>
      <w:proofErr w:type="spellStart"/>
      <w:r w:rsidRPr="000F285B">
        <w:rPr>
          <w:rFonts w:ascii="Times New Roman" w:hAnsi="Times New Roman" w:cs="Times New Roman"/>
          <w:color w:val="auto"/>
          <w:lang w:val="bg-BG"/>
        </w:rPr>
        <w:t>едроплощни</w:t>
      </w:r>
      <w:proofErr w:type="spellEnd"/>
      <w:r w:rsidRPr="000F285B">
        <w:rPr>
          <w:rFonts w:ascii="Times New Roman" w:hAnsi="Times New Roman" w:cs="Times New Roman"/>
          <w:color w:val="auto"/>
          <w:lang w:val="bg-BG"/>
        </w:rPr>
        <w:t xml:space="preserve"> природни нарушения;</w:t>
      </w:r>
    </w:p>
    <w:p w14:paraId="5EA8E0CA" w14:textId="77777777" w:rsidR="000A22F9" w:rsidRPr="000F285B" w:rsidRDefault="000A22F9" w:rsidP="000D32E8">
      <w:pPr>
        <w:pStyle w:val="Default"/>
        <w:numPr>
          <w:ilvl w:val="0"/>
          <w:numId w:val="5"/>
        </w:numPr>
        <w:spacing w:before="120" w:line="276" w:lineRule="auto"/>
        <w:ind w:left="641" w:hanging="357"/>
        <w:jc w:val="both"/>
        <w:rPr>
          <w:rFonts w:ascii="Times New Roman" w:hAnsi="Times New Roman" w:cs="Times New Roman"/>
          <w:color w:val="auto"/>
          <w:lang w:val="bg-BG"/>
        </w:rPr>
      </w:pPr>
      <w:r w:rsidRPr="000F285B">
        <w:rPr>
          <w:rFonts w:ascii="Times New Roman" w:hAnsi="Times New Roman" w:cs="Times New Roman"/>
          <w:color w:val="auto"/>
          <w:lang w:val="bg-BG"/>
        </w:rPr>
        <w:t xml:space="preserve">Нарушаване на баланса в структурата на популациите на видове от стопански интерес в резултат от ловни дейности и бракониерство (недостатъчна превенция и </w:t>
      </w:r>
      <w:proofErr w:type="spellStart"/>
      <w:r w:rsidRPr="000F285B">
        <w:rPr>
          <w:rFonts w:ascii="Times New Roman" w:hAnsi="Times New Roman" w:cs="Times New Roman"/>
          <w:color w:val="auto"/>
          <w:lang w:val="bg-BG"/>
        </w:rPr>
        <w:t>конрол</w:t>
      </w:r>
      <w:proofErr w:type="spellEnd"/>
      <w:r w:rsidRPr="000F285B">
        <w:rPr>
          <w:rFonts w:ascii="Times New Roman" w:hAnsi="Times New Roman" w:cs="Times New Roman"/>
          <w:color w:val="auto"/>
          <w:lang w:val="bg-BG"/>
        </w:rPr>
        <w:t>).</w:t>
      </w:r>
    </w:p>
    <w:p w14:paraId="0FC4884B" w14:textId="77777777" w:rsidR="000A22F9" w:rsidRPr="000F285B" w:rsidRDefault="000A22F9" w:rsidP="000D32E8">
      <w:pPr>
        <w:pStyle w:val="Default"/>
        <w:spacing w:before="120" w:line="276" w:lineRule="auto"/>
        <w:jc w:val="both"/>
        <w:rPr>
          <w:rFonts w:ascii="Times New Roman" w:hAnsi="Times New Roman" w:cs="Times New Roman"/>
          <w:b/>
          <w:color w:val="auto"/>
          <w:lang w:val="bg-BG"/>
        </w:rPr>
      </w:pPr>
      <w:r w:rsidRPr="000F285B">
        <w:rPr>
          <w:rFonts w:ascii="Times New Roman" w:hAnsi="Times New Roman" w:cs="Times New Roman"/>
          <w:b/>
          <w:color w:val="auto"/>
          <w:lang w:val="bg-BG"/>
        </w:rPr>
        <w:t>Мерки за превенция и опазване:</w:t>
      </w:r>
    </w:p>
    <w:p w14:paraId="01AD4FBC" w14:textId="77777777" w:rsidR="000A22F9" w:rsidRPr="000F285B" w:rsidRDefault="000A22F9" w:rsidP="000D32E8">
      <w:pPr>
        <w:pStyle w:val="Default"/>
        <w:numPr>
          <w:ilvl w:val="0"/>
          <w:numId w:val="5"/>
        </w:numPr>
        <w:spacing w:before="120" w:line="276" w:lineRule="auto"/>
        <w:ind w:left="641" w:hanging="357"/>
        <w:jc w:val="both"/>
        <w:rPr>
          <w:rFonts w:ascii="Times New Roman" w:hAnsi="Times New Roman" w:cs="Times New Roman"/>
          <w:color w:val="auto"/>
          <w:lang w:val="bg-BG"/>
        </w:rPr>
      </w:pPr>
      <w:r w:rsidRPr="000F285B">
        <w:rPr>
          <w:rFonts w:ascii="Times New Roman" w:hAnsi="Times New Roman" w:cs="Times New Roman"/>
          <w:color w:val="auto"/>
          <w:lang w:val="bg-BG"/>
        </w:rPr>
        <w:t xml:space="preserve">Прилаганите лесовъдски мероприятия да се съобразяват с естествената динамика на горските екосистеми и </w:t>
      </w:r>
      <w:proofErr w:type="spellStart"/>
      <w:r w:rsidRPr="000F285B">
        <w:rPr>
          <w:rFonts w:ascii="Times New Roman" w:hAnsi="Times New Roman" w:cs="Times New Roman"/>
          <w:color w:val="auto"/>
          <w:lang w:val="bg-BG"/>
        </w:rPr>
        <w:t>сукцесионните</w:t>
      </w:r>
      <w:proofErr w:type="spellEnd"/>
      <w:r w:rsidRPr="000F285B">
        <w:rPr>
          <w:rFonts w:ascii="Times New Roman" w:hAnsi="Times New Roman" w:cs="Times New Roman"/>
          <w:color w:val="auto"/>
          <w:lang w:val="bg-BG"/>
        </w:rPr>
        <w:t xml:space="preserve"> процеси;</w:t>
      </w:r>
    </w:p>
    <w:p w14:paraId="70D89265" w14:textId="77777777" w:rsidR="000A22F9" w:rsidRPr="000F285B" w:rsidRDefault="000A22F9" w:rsidP="000D32E8">
      <w:pPr>
        <w:pStyle w:val="Default"/>
        <w:numPr>
          <w:ilvl w:val="0"/>
          <w:numId w:val="5"/>
        </w:numPr>
        <w:spacing w:before="120" w:line="276" w:lineRule="auto"/>
        <w:ind w:left="641" w:hanging="357"/>
        <w:jc w:val="both"/>
        <w:rPr>
          <w:rFonts w:ascii="Times New Roman" w:hAnsi="Times New Roman" w:cs="Times New Roman"/>
          <w:color w:val="auto"/>
          <w:lang w:val="bg-BG"/>
        </w:rPr>
      </w:pPr>
      <w:r w:rsidRPr="000F285B">
        <w:rPr>
          <w:rFonts w:ascii="Times New Roman" w:hAnsi="Times New Roman" w:cs="Times New Roman"/>
          <w:color w:val="auto"/>
          <w:lang w:val="bg-BG"/>
        </w:rPr>
        <w:t xml:space="preserve">Залесявания основно с местни дървесни видове адаптирани за съответните </w:t>
      </w:r>
      <w:proofErr w:type="spellStart"/>
      <w:r w:rsidRPr="000F285B">
        <w:rPr>
          <w:rFonts w:ascii="Times New Roman" w:hAnsi="Times New Roman" w:cs="Times New Roman"/>
          <w:color w:val="auto"/>
          <w:lang w:val="bg-BG"/>
        </w:rPr>
        <w:t>месторастения</w:t>
      </w:r>
      <w:proofErr w:type="spellEnd"/>
      <w:r w:rsidRPr="000F285B">
        <w:rPr>
          <w:rFonts w:ascii="Times New Roman" w:hAnsi="Times New Roman" w:cs="Times New Roman"/>
          <w:color w:val="auto"/>
          <w:lang w:val="bg-BG"/>
        </w:rPr>
        <w:t>;</w:t>
      </w:r>
    </w:p>
    <w:p w14:paraId="3F752840" w14:textId="77777777" w:rsidR="000A22F9" w:rsidRPr="000F285B" w:rsidRDefault="000A22F9" w:rsidP="000D32E8">
      <w:pPr>
        <w:pStyle w:val="Default"/>
        <w:numPr>
          <w:ilvl w:val="0"/>
          <w:numId w:val="5"/>
        </w:numPr>
        <w:spacing w:before="120" w:line="276" w:lineRule="auto"/>
        <w:ind w:left="641" w:hanging="357"/>
        <w:jc w:val="both"/>
        <w:rPr>
          <w:rFonts w:ascii="Times New Roman" w:hAnsi="Times New Roman" w:cs="Times New Roman"/>
          <w:color w:val="auto"/>
          <w:lang w:val="bg-BG"/>
        </w:rPr>
      </w:pPr>
      <w:r w:rsidRPr="000F285B">
        <w:rPr>
          <w:rFonts w:ascii="Times New Roman" w:hAnsi="Times New Roman" w:cs="Times New Roman"/>
          <w:color w:val="auto"/>
          <w:lang w:val="bg-BG"/>
        </w:rPr>
        <w:t>Премахване/контрол на инвазивни видове;</w:t>
      </w:r>
    </w:p>
    <w:p w14:paraId="0C95FDE3" w14:textId="77777777" w:rsidR="000A22F9" w:rsidRPr="000F285B" w:rsidRDefault="000A22F9" w:rsidP="000D32E8">
      <w:pPr>
        <w:pStyle w:val="Default"/>
        <w:numPr>
          <w:ilvl w:val="0"/>
          <w:numId w:val="5"/>
        </w:numPr>
        <w:spacing w:before="120" w:line="276" w:lineRule="auto"/>
        <w:ind w:left="641" w:hanging="357"/>
        <w:jc w:val="both"/>
        <w:rPr>
          <w:rFonts w:ascii="Times New Roman" w:hAnsi="Times New Roman" w:cs="Times New Roman"/>
          <w:color w:val="auto"/>
          <w:lang w:val="bg-BG"/>
        </w:rPr>
      </w:pPr>
      <w:r w:rsidRPr="000F285B">
        <w:rPr>
          <w:rFonts w:ascii="Times New Roman" w:hAnsi="Times New Roman" w:cs="Times New Roman"/>
          <w:color w:val="auto"/>
          <w:lang w:val="bg-BG"/>
        </w:rPr>
        <w:t>Поддържат се популациите на ранно-</w:t>
      </w:r>
      <w:proofErr w:type="spellStart"/>
      <w:r w:rsidRPr="000F285B">
        <w:rPr>
          <w:rFonts w:ascii="Times New Roman" w:hAnsi="Times New Roman" w:cs="Times New Roman"/>
          <w:color w:val="auto"/>
          <w:lang w:val="bg-BG"/>
        </w:rPr>
        <w:t>сукцесионни</w:t>
      </w:r>
      <w:proofErr w:type="spellEnd"/>
      <w:r w:rsidRPr="000F285B">
        <w:rPr>
          <w:rFonts w:ascii="Times New Roman" w:hAnsi="Times New Roman" w:cs="Times New Roman"/>
          <w:color w:val="auto"/>
          <w:lang w:val="bg-BG"/>
        </w:rPr>
        <w:t xml:space="preserve"> (пионерни) дървесни видове, особено на територии, засегнати от </w:t>
      </w:r>
      <w:proofErr w:type="spellStart"/>
      <w:r w:rsidRPr="000F285B">
        <w:rPr>
          <w:rFonts w:ascii="Times New Roman" w:hAnsi="Times New Roman" w:cs="Times New Roman"/>
          <w:color w:val="auto"/>
          <w:lang w:val="bg-BG"/>
        </w:rPr>
        <w:t>едроплощни</w:t>
      </w:r>
      <w:proofErr w:type="spellEnd"/>
      <w:r w:rsidRPr="000F285B">
        <w:rPr>
          <w:rFonts w:ascii="Times New Roman" w:hAnsi="Times New Roman" w:cs="Times New Roman"/>
          <w:color w:val="auto"/>
          <w:lang w:val="bg-BG"/>
        </w:rPr>
        <w:t xml:space="preserve"> природни нарушения;</w:t>
      </w:r>
    </w:p>
    <w:p w14:paraId="7139B0BF" w14:textId="77777777" w:rsidR="000A22F9" w:rsidRPr="000F285B" w:rsidRDefault="000A22F9" w:rsidP="000D32E8">
      <w:pPr>
        <w:pStyle w:val="Default"/>
        <w:numPr>
          <w:ilvl w:val="0"/>
          <w:numId w:val="5"/>
        </w:numPr>
        <w:spacing w:before="120" w:line="276" w:lineRule="auto"/>
        <w:ind w:left="641" w:hanging="357"/>
        <w:jc w:val="both"/>
        <w:rPr>
          <w:rFonts w:ascii="Times New Roman" w:hAnsi="Times New Roman" w:cs="Times New Roman"/>
          <w:color w:val="auto"/>
          <w:lang w:val="bg-BG"/>
        </w:rPr>
      </w:pPr>
      <w:r w:rsidRPr="000F285B">
        <w:rPr>
          <w:rFonts w:ascii="Times New Roman" w:hAnsi="Times New Roman" w:cs="Times New Roman"/>
          <w:color w:val="auto"/>
          <w:lang w:val="bg-BG"/>
        </w:rPr>
        <w:t>Поддържане на баланса в структурата на популациите от ловни видове.</w:t>
      </w:r>
    </w:p>
    <w:p w14:paraId="4D3E93EF" w14:textId="77777777" w:rsidR="000A22F9" w:rsidRPr="000F285B" w:rsidRDefault="000A22F9" w:rsidP="000D32E8">
      <w:pPr>
        <w:pStyle w:val="Default"/>
        <w:spacing w:line="276" w:lineRule="auto"/>
        <w:jc w:val="both"/>
        <w:rPr>
          <w:rFonts w:ascii="Times New Roman" w:hAnsi="Times New Roman" w:cs="Times New Roman"/>
          <w:b/>
          <w:color w:val="auto"/>
          <w:lang w:val="bg-BG"/>
        </w:rPr>
      </w:pPr>
    </w:p>
    <w:p w14:paraId="74BE1E19" w14:textId="77777777" w:rsidR="000A22F9" w:rsidRPr="000F285B" w:rsidRDefault="000A22F9" w:rsidP="000D32E8">
      <w:pPr>
        <w:pStyle w:val="Default"/>
        <w:spacing w:line="276" w:lineRule="auto"/>
        <w:jc w:val="both"/>
        <w:rPr>
          <w:rFonts w:ascii="Times New Roman" w:hAnsi="Times New Roman" w:cs="Times New Roman"/>
          <w:color w:val="auto"/>
          <w:lang w:val="bg-BG"/>
        </w:rPr>
      </w:pPr>
      <w:r w:rsidRPr="000F285B">
        <w:rPr>
          <w:rFonts w:ascii="Times New Roman" w:hAnsi="Times New Roman" w:cs="Times New Roman"/>
          <w:b/>
          <w:color w:val="auto"/>
          <w:lang w:val="bg-BG"/>
        </w:rPr>
        <w:t>БИОЛОГИЧНО РАЗНООБРАЗИЕ</w:t>
      </w:r>
    </w:p>
    <w:p w14:paraId="3C95A2F6" w14:textId="77777777" w:rsidR="000A22F9" w:rsidRPr="000F285B" w:rsidRDefault="000A22F9" w:rsidP="000D32E8">
      <w:pPr>
        <w:pStyle w:val="Default"/>
        <w:spacing w:line="276" w:lineRule="auto"/>
        <w:ind w:firstLine="567"/>
        <w:jc w:val="both"/>
        <w:rPr>
          <w:rFonts w:ascii="Times New Roman" w:hAnsi="Times New Roman" w:cs="Times New Roman"/>
          <w:color w:val="auto"/>
          <w:lang w:val="bg-BG"/>
        </w:rPr>
      </w:pPr>
      <w:proofErr w:type="spellStart"/>
      <w:r w:rsidRPr="000F285B">
        <w:rPr>
          <w:rFonts w:ascii="Times New Roman" w:hAnsi="Times New Roman" w:cs="Times New Roman"/>
          <w:color w:val="auto"/>
          <w:lang w:val="bg-BG"/>
        </w:rPr>
        <w:t>Горскостопанскитедейностиса</w:t>
      </w:r>
      <w:proofErr w:type="spellEnd"/>
      <w:r w:rsidRPr="000F285B">
        <w:rPr>
          <w:rFonts w:ascii="Times New Roman" w:hAnsi="Times New Roman" w:cs="Times New Roman"/>
          <w:color w:val="auto"/>
          <w:lang w:val="bg-BG"/>
        </w:rPr>
        <w:t xml:space="preserve"> един от най-значимите фактори, които променят естествените модели на биологичното разнообразие в горските </w:t>
      </w:r>
      <w:proofErr w:type="spellStart"/>
      <w:r w:rsidRPr="000F285B">
        <w:rPr>
          <w:rFonts w:ascii="Times New Roman" w:hAnsi="Times New Roman" w:cs="Times New Roman"/>
          <w:color w:val="auto"/>
          <w:lang w:val="bg-BG"/>
        </w:rPr>
        <w:t>екосистеми.Като</w:t>
      </w:r>
      <w:proofErr w:type="spellEnd"/>
      <w:r w:rsidRPr="000F285B">
        <w:rPr>
          <w:rFonts w:ascii="Times New Roman" w:hAnsi="Times New Roman" w:cs="Times New Roman"/>
          <w:color w:val="auto"/>
          <w:lang w:val="bg-BG"/>
        </w:rPr>
        <w:t xml:space="preserve"> цяло </w:t>
      </w:r>
      <w:proofErr w:type="spellStart"/>
      <w:r w:rsidRPr="000F285B">
        <w:rPr>
          <w:rFonts w:ascii="Times New Roman" w:hAnsi="Times New Roman" w:cs="Times New Roman"/>
          <w:color w:val="auto"/>
          <w:lang w:val="bg-BG"/>
        </w:rPr>
        <w:t>темогат</w:t>
      </w:r>
      <w:proofErr w:type="spellEnd"/>
      <w:r w:rsidRPr="000F285B">
        <w:rPr>
          <w:rFonts w:ascii="Times New Roman" w:hAnsi="Times New Roman" w:cs="Times New Roman"/>
          <w:color w:val="auto"/>
          <w:lang w:val="bg-BG"/>
        </w:rPr>
        <w:t xml:space="preserve"> да окажат въздействие </w:t>
      </w:r>
      <w:proofErr w:type="spellStart"/>
      <w:r w:rsidRPr="000F285B">
        <w:rPr>
          <w:rFonts w:ascii="Times New Roman" w:hAnsi="Times New Roman" w:cs="Times New Roman"/>
          <w:color w:val="auto"/>
          <w:lang w:val="bg-BG"/>
        </w:rPr>
        <w:t>върхучетири</w:t>
      </w:r>
      <w:proofErr w:type="spellEnd"/>
      <w:r w:rsidRPr="000F285B">
        <w:rPr>
          <w:rFonts w:ascii="Times New Roman" w:hAnsi="Times New Roman" w:cs="Times New Roman"/>
          <w:color w:val="auto"/>
          <w:lang w:val="bg-BG"/>
        </w:rPr>
        <w:t xml:space="preserve"> основни аспекта:</w:t>
      </w:r>
    </w:p>
    <w:p w14:paraId="53999733" w14:textId="77777777" w:rsidR="000A22F9" w:rsidRPr="000F285B" w:rsidRDefault="000A22F9" w:rsidP="000D32E8">
      <w:pPr>
        <w:pStyle w:val="Default"/>
        <w:spacing w:line="276" w:lineRule="auto"/>
        <w:ind w:firstLine="340"/>
        <w:jc w:val="both"/>
        <w:rPr>
          <w:rFonts w:ascii="Times New Roman" w:hAnsi="Times New Roman" w:cs="Times New Roman"/>
          <w:color w:val="auto"/>
        </w:rPr>
      </w:pPr>
      <w:r w:rsidRPr="000F285B">
        <w:rPr>
          <w:rFonts w:ascii="Times New Roman" w:hAnsi="Times New Roman" w:cs="Times New Roman"/>
          <w:color w:val="auto"/>
          <w:lang w:val="bg-BG"/>
        </w:rPr>
        <w:t>1) Обща площ на горите (</w:t>
      </w:r>
      <w:proofErr w:type="spellStart"/>
      <w:r w:rsidRPr="000F285B">
        <w:rPr>
          <w:rFonts w:ascii="Times New Roman" w:hAnsi="Times New Roman" w:cs="Times New Roman"/>
          <w:color w:val="auto"/>
          <w:lang w:val="bg-BG"/>
        </w:rPr>
        <w:t>лесистост</w:t>
      </w:r>
      <w:proofErr w:type="spellEnd"/>
      <w:r w:rsidRPr="000F285B">
        <w:rPr>
          <w:rFonts w:ascii="Times New Roman" w:hAnsi="Times New Roman" w:cs="Times New Roman"/>
          <w:color w:val="auto"/>
          <w:lang w:val="bg-BG"/>
        </w:rPr>
        <w:t xml:space="preserve">)–някои горскостопански дейности намаляват покритието с гора на определена територия, което от своя страна намалява общата площ на горските местообитания. Промяната на предназначението на горски територии също води до намаляване на </w:t>
      </w:r>
      <w:proofErr w:type="spellStart"/>
      <w:r w:rsidRPr="000F285B">
        <w:rPr>
          <w:rFonts w:ascii="Times New Roman" w:hAnsi="Times New Roman" w:cs="Times New Roman"/>
          <w:color w:val="auto"/>
          <w:lang w:val="bg-BG"/>
        </w:rPr>
        <w:t>лесистостта</w:t>
      </w:r>
      <w:proofErr w:type="spellEnd"/>
      <w:r w:rsidRPr="000F285B">
        <w:rPr>
          <w:rFonts w:ascii="Times New Roman" w:hAnsi="Times New Roman" w:cs="Times New Roman"/>
          <w:color w:val="auto"/>
          <w:lang w:val="bg-BG"/>
        </w:rPr>
        <w:t>.</w:t>
      </w:r>
    </w:p>
    <w:p w14:paraId="464A6594" w14:textId="77777777" w:rsidR="000A22F9" w:rsidRPr="000F285B" w:rsidRDefault="000A22F9" w:rsidP="000D32E8">
      <w:pPr>
        <w:pStyle w:val="Default"/>
        <w:spacing w:line="276" w:lineRule="auto"/>
        <w:ind w:firstLine="340"/>
        <w:jc w:val="both"/>
        <w:rPr>
          <w:rFonts w:ascii="Times New Roman" w:hAnsi="Times New Roman" w:cs="Times New Roman"/>
          <w:color w:val="auto"/>
        </w:rPr>
      </w:pPr>
      <w:r w:rsidRPr="000F285B">
        <w:rPr>
          <w:rFonts w:ascii="Times New Roman" w:hAnsi="Times New Roman" w:cs="Times New Roman"/>
          <w:color w:val="auto"/>
          <w:lang w:val="bg-BG"/>
        </w:rPr>
        <w:t xml:space="preserve">2) Пространствено разпределение на оставащата залесена територия– </w:t>
      </w:r>
      <w:proofErr w:type="spellStart"/>
      <w:r w:rsidRPr="000F285B">
        <w:rPr>
          <w:rFonts w:ascii="Times New Roman" w:hAnsi="Times New Roman" w:cs="Times New Roman"/>
          <w:color w:val="auto"/>
          <w:lang w:val="bg-BG"/>
        </w:rPr>
        <w:t>намаляванетона</w:t>
      </w:r>
      <w:proofErr w:type="spellEnd"/>
      <w:r w:rsidRPr="000F285B">
        <w:rPr>
          <w:rFonts w:ascii="Times New Roman" w:hAnsi="Times New Roman" w:cs="Times New Roman"/>
          <w:color w:val="auto"/>
          <w:lang w:val="bg-BG"/>
        </w:rPr>
        <w:t xml:space="preserve"> общата площ на гората често е съпроводено от разделянето на останалата горска покривка на фрагменти (фрагментация). В този </w:t>
      </w:r>
      <w:proofErr w:type="spellStart"/>
      <w:r w:rsidRPr="000F285B">
        <w:rPr>
          <w:rFonts w:ascii="Times New Roman" w:hAnsi="Times New Roman" w:cs="Times New Roman"/>
          <w:color w:val="auto"/>
          <w:lang w:val="bg-BG"/>
        </w:rPr>
        <w:t>случай,биологичното</w:t>
      </w:r>
      <w:proofErr w:type="spellEnd"/>
      <w:r w:rsidRPr="000F285B">
        <w:rPr>
          <w:rFonts w:ascii="Times New Roman" w:hAnsi="Times New Roman" w:cs="Times New Roman"/>
          <w:color w:val="auto"/>
          <w:lang w:val="bg-BG"/>
        </w:rPr>
        <w:t xml:space="preserve"> разнообразие може да бъде допълнително повлияно от последващото намаляване на площта на някои </w:t>
      </w:r>
      <w:proofErr w:type="spellStart"/>
      <w:r w:rsidRPr="000F285B">
        <w:rPr>
          <w:rFonts w:ascii="Times New Roman" w:hAnsi="Times New Roman" w:cs="Times New Roman"/>
          <w:color w:val="auto"/>
          <w:lang w:val="bg-BG"/>
        </w:rPr>
        <w:t>местообитания,изразяващо</w:t>
      </w:r>
      <w:proofErr w:type="spellEnd"/>
      <w:r w:rsidRPr="000F285B">
        <w:rPr>
          <w:rFonts w:ascii="Times New Roman" w:hAnsi="Times New Roman" w:cs="Times New Roman"/>
          <w:color w:val="auto"/>
          <w:lang w:val="bg-BG"/>
        </w:rPr>
        <w:t xml:space="preserve"> се </w:t>
      </w:r>
      <w:proofErr w:type="spellStart"/>
      <w:r w:rsidRPr="000F285B">
        <w:rPr>
          <w:rFonts w:ascii="Times New Roman" w:hAnsi="Times New Roman" w:cs="Times New Roman"/>
          <w:color w:val="auto"/>
          <w:lang w:val="bg-BG"/>
        </w:rPr>
        <w:t>впромяна</w:t>
      </w:r>
      <w:proofErr w:type="spellEnd"/>
      <w:r w:rsidRPr="000F285B">
        <w:rPr>
          <w:rFonts w:ascii="Times New Roman" w:hAnsi="Times New Roman" w:cs="Times New Roman"/>
          <w:color w:val="auto"/>
          <w:lang w:val="bg-BG"/>
        </w:rPr>
        <w:t xml:space="preserve"> на условията на средата в граничните територии на отделните части на гората и изолация от други горски територии.</w:t>
      </w:r>
    </w:p>
    <w:p w14:paraId="2F27C7BE" w14:textId="77777777" w:rsidR="000A22F9" w:rsidRPr="000F285B" w:rsidRDefault="000A22F9" w:rsidP="000D32E8">
      <w:pPr>
        <w:pStyle w:val="Default"/>
        <w:spacing w:line="276" w:lineRule="auto"/>
        <w:ind w:firstLine="340"/>
        <w:jc w:val="both"/>
        <w:rPr>
          <w:rFonts w:ascii="Times New Roman" w:hAnsi="Times New Roman" w:cs="Times New Roman"/>
          <w:color w:val="auto"/>
        </w:rPr>
      </w:pPr>
      <w:r w:rsidRPr="000F285B">
        <w:rPr>
          <w:rFonts w:ascii="Times New Roman" w:hAnsi="Times New Roman" w:cs="Times New Roman"/>
          <w:color w:val="auto"/>
          <w:lang w:val="bg-BG"/>
        </w:rPr>
        <w:lastRenderedPageBreak/>
        <w:t xml:space="preserve">3) Структура </w:t>
      </w:r>
      <w:proofErr w:type="spellStart"/>
      <w:r w:rsidRPr="000F285B">
        <w:rPr>
          <w:rFonts w:ascii="Times New Roman" w:hAnsi="Times New Roman" w:cs="Times New Roman"/>
          <w:color w:val="auto"/>
          <w:lang w:val="bg-BG"/>
        </w:rPr>
        <w:t>нагората</w:t>
      </w:r>
      <w:proofErr w:type="spellEnd"/>
      <w:r w:rsidRPr="000F285B">
        <w:rPr>
          <w:rFonts w:ascii="Times New Roman" w:hAnsi="Times New Roman" w:cs="Times New Roman"/>
          <w:color w:val="auto"/>
          <w:lang w:val="bg-BG"/>
        </w:rPr>
        <w:t>–</w:t>
      </w:r>
      <w:proofErr w:type="spellStart"/>
      <w:r w:rsidRPr="000F285B">
        <w:rPr>
          <w:rFonts w:ascii="Times New Roman" w:hAnsi="Times New Roman" w:cs="Times New Roman"/>
          <w:color w:val="auto"/>
          <w:lang w:val="bg-BG"/>
        </w:rPr>
        <w:t>горскостопанскитедейности</w:t>
      </w:r>
      <w:proofErr w:type="spellEnd"/>
      <w:r w:rsidRPr="000F285B">
        <w:rPr>
          <w:rFonts w:ascii="Times New Roman" w:hAnsi="Times New Roman" w:cs="Times New Roman"/>
          <w:color w:val="auto"/>
          <w:lang w:val="bg-BG"/>
        </w:rPr>
        <w:t xml:space="preserve"> променят най-вече структурата на насажденията, което директно променя структурата на </w:t>
      </w:r>
      <w:proofErr w:type="spellStart"/>
      <w:r w:rsidRPr="000F285B">
        <w:rPr>
          <w:rFonts w:ascii="Times New Roman" w:hAnsi="Times New Roman" w:cs="Times New Roman"/>
          <w:color w:val="auto"/>
          <w:lang w:val="bg-BG"/>
        </w:rPr>
        <w:t>местообитанията.В</w:t>
      </w:r>
      <w:proofErr w:type="spellEnd"/>
      <w:r w:rsidRPr="000F285B">
        <w:rPr>
          <w:rFonts w:ascii="Times New Roman" w:hAnsi="Times New Roman" w:cs="Times New Roman"/>
          <w:color w:val="auto"/>
          <w:lang w:val="bg-BG"/>
        </w:rPr>
        <w:t xml:space="preserve"> повечето случаи лесовъдските мероприятия изваждат от екосистемата ключови екологични елементи, като лежаща и стояща мъртва дървесина, </w:t>
      </w:r>
      <w:proofErr w:type="spellStart"/>
      <w:r w:rsidRPr="000F285B">
        <w:rPr>
          <w:rFonts w:ascii="Times New Roman" w:hAnsi="Times New Roman" w:cs="Times New Roman"/>
          <w:color w:val="auto"/>
          <w:lang w:val="bg-BG"/>
        </w:rPr>
        <w:t>биотопни</w:t>
      </w:r>
      <w:proofErr w:type="spellEnd"/>
      <w:r w:rsidRPr="000F285B">
        <w:rPr>
          <w:rFonts w:ascii="Times New Roman" w:hAnsi="Times New Roman" w:cs="Times New Roman"/>
          <w:color w:val="auto"/>
          <w:lang w:val="bg-BG"/>
        </w:rPr>
        <w:t xml:space="preserve"> дървета и др., които формират микро-местообитания за популациите на редица животински и растителни </w:t>
      </w:r>
      <w:proofErr w:type="spellStart"/>
      <w:r w:rsidRPr="000F285B">
        <w:rPr>
          <w:rFonts w:ascii="Times New Roman" w:hAnsi="Times New Roman" w:cs="Times New Roman"/>
          <w:color w:val="auto"/>
          <w:lang w:val="bg-BG"/>
        </w:rPr>
        <w:t>организми.Местообитания</w:t>
      </w:r>
      <w:proofErr w:type="spellEnd"/>
      <w:r w:rsidRPr="000F285B">
        <w:rPr>
          <w:rFonts w:ascii="Times New Roman" w:hAnsi="Times New Roman" w:cs="Times New Roman"/>
          <w:color w:val="auto"/>
          <w:lang w:val="bg-BG"/>
        </w:rPr>
        <w:t xml:space="preserve"> на редки и застрашени растителни видове и/или специфични местообитания за хранене, размножаване, укритие, гнездене на животински видове също могат да бъдат засегнати от горскостопански дейности, ако предварително не се предприемат мерки за защита или смекчаване на въздействията.</w:t>
      </w:r>
    </w:p>
    <w:p w14:paraId="242689DC" w14:textId="77777777" w:rsidR="000A22F9" w:rsidRPr="000F285B" w:rsidRDefault="000A22F9" w:rsidP="000D32E8">
      <w:pPr>
        <w:pStyle w:val="Default"/>
        <w:spacing w:line="276" w:lineRule="auto"/>
        <w:ind w:firstLine="340"/>
        <w:jc w:val="both"/>
        <w:rPr>
          <w:rFonts w:ascii="Times New Roman" w:hAnsi="Times New Roman" w:cs="Times New Roman"/>
          <w:color w:val="auto"/>
          <w:lang w:val="bg-BG"/>
        </w:rPr>
      </w:pPr>
      <w:r w:rsidRPr="000F285B">
        <w:rPr>
          <w:rFonts w:ascii="Times New Roman" w:hAnsi="Times New Roman" w:cs="Times New Roman"/>
          <w:color w:val="auto"/>
          <w:lang w:val="bg-BG"/>
        </w:rPr>
        <w:t xml:space="preserve">4) Видов състав и численост на популациите– неправилни лесовъдски намеси, </w:t>
      </w:r>
      <w:proofErr w:type="spellStart"/>
      <w:r w:rsidRPr="000F285B">
        <w:rPr>
          <w:rFonts w:ascii="Times New Roman" w:hAnsi="Times New Roman" w:cs="Times New Roman"/>
          <w:color w:val="auto"/>
          <w:lang w:val="bg-BG"/>
        </w:rPr>
        <w:t>ловностопанската</w:t>
      </w:r>
      <w:proofErr w:type="spellEnd"/>
      <w:r w:rsidRPr="000F285B">
        <w:rPr>
          <w:rFonts w:ascii="Times New Roman" w:hAnsi="Times New Roman" w:cs="Times New Roman"/>
          <w:color w:val="auto"/>
          <w:lang w:val="bg-BG"/>
        </w:rPr>
        <w:t xml:space="preserve"> дейност или недостатъчния контрол на бракониерството създават предпоставки за промени във видовия състав на </w:t>
      </w:r>
      <w:proofErr w:type="spellStart"/>
      <w:r w:rsidRPr="000F285B">
        <w:rPr>
          <w:rFonts w:ascii="Times New Roman" w:hAnsi="Times New Roman" w:cs="Times New Roman"/>
          <w:color w:val="auto"/>
          <w:lang w:val="bg-BG"/>
        </w:rPr>
        <w:t>съобществатаи</w:t>
      </w:r>
      <w:proofErr w:type="spellEnd"/>
      <w:r w:rsidRPr="000F285B">
        <w:rPr>
          <w:rFonts w:ascii="Times New Roman" w:hAnsi="Times New Roman" w:cs="Times New Roman"/>
          <w:color w:val="auto"/>
          <w:lang w:val="bg-BG"/>
        </w:rPr>
        <w:t xml:space="preserve"> числеността на популациите.</w:t>
      </w:r>
    </w:p>
    <w:p w14:paraId="75837B7C" w14:textId="77777777" w:rsidR="000A22F9" w:rsidRPr="000F285B" w:rsidRDefault="000A22F9" w:rsidP="000D32E8">
      <w:pPr>
        <w:pStyle w:val="Default"/>
        <w:spacing w:line="276" w:lineRule="auto"/>
        <w:ind w:firstLine="567"/>
        <w:jc w:val="both"/>
        <w:rPr>
          <w:rFonts w:ascii="Times New Roman" w:hAnsi="Times New Roman" w:cs="Times New Roman"/>
          <w:color w:val="auto"/>
        </w:rPr>
      </w:pPr>
      <w:r w:rsidRPr="000F285B">
        <w:rPr>
          <w:rFonts w:ascii="Times New Roman" w:hAnsi="Times New Roman" w:cs="Times New Roman"/>
          <w:color w:val="auto"/>
          <w:lang w:val="bg-BG"/>
        </w:rPr>
        <w:t>Горскостопанските дейности могат да окажат значимо въздействие върху биоразнообразието в негорски екосистеми (водни, влажни зони, ливадни, степни и др.). Въздействието може да бъде пряко (например при преминаване през водни течения или ливади или използването им за складове, сечи в крайречни гори, и др.) или непряко (</w:t>
      </w:r>
      <w:proofErr w:type="spellStart"/>
      <w:r w:rsidRPr="000F285B">
        <w:rPr>
          <w:rFonts w:ascii="Times New Roman" w:hAnsi="Times New Roman" w:cs="Times New Roman"/>
          <w:color w:val="auto"/>
          <w:lang w:val="bg-BG"/>
        </w:rPr>
        <w:t>замътняване</w:t>
      </w:r>
      <w:proofErr w:type="spellEnd"/>
      <w:r w:rsidRPr="000F285B">
        <w:rPr>
          <w:rFonts w:ascii="Times New Roman" w:hAnsi="Times New Roman" w:cs="Times New Roman"/>
          <w:color w:val="auto"/>
          <w:lang w:val="bg-BG"/>
        </w:rPr>
        <w:t xml:space="preserve"> на водата в резултат на ерозионни процеси, промяна на химичния състав на водата в резултат от използването на пестициди и торове, и др.).</w:t>
      </w:r>
    </w:p>
    <w:p w14:paraId="50253796" w14:textId="77777777" w:rsidR="000A22F9" w:rsidRPr="000F285B" w:rsidRDefault="000A22F9" w:rsidP="000D32E8">
      <w:pPr>
        <w:pStyle w:val="Default"/>
        <w:spacing w:before="120"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 xml:space="preserve">Законовата уредба и прилаганите в момента лесовъдски системи </w:t>
      </w:r>
      <w:r w:rsidRPr="000F285B">
        <w:rPr>
          <w:rFonts w:ascii="Times New Roman" w:hAnsi="Times New Roman" w:cs="Times New Roman"/>
          <w:color w:val="auto"/>
        </w:rPr>
        <w:t>(</w:t>
      </w:r>
      <w:r w:rsidRPr="000F285B">
        <w:rPr>
          <w:rFonts w:ascii="Times New Roman" w:hAnsi="Times New Roman" w:cs="Times New Roman"/>
          <w:color w:val="auto"/>
          <w:lang w:val="bg-BG"/>
        </w:rPr>
        <w:t xml:space="preserve">осигуряващи постоянно покритие на територията с гора)в България ограничават потенциалните негативни въздействия на дейностите по управление на горите върху компонентите:1) </w:t>
      </w:r>
      <w:proofErr w:type="spellStart"/>
      <w:r w:rsidRPr="000F285B">
        <w:rPr>
          <w:rFonts w:ascii="Times New Roman" w:hAnsi="Times New Roman" w:cs="Times New Roman"/>
          <w:color w:val="auto"/>
          <w:lang w:val="bg-BG"/>
        </w:rPr>
        <w:t>лесистост</w:t>
      </w:r>
      <w:proofErr w:type="spellEnd"/>
      <w:r w:rsidRPr="000F285B">
        <w:rPr>
          <w:rFonts w:ascii="Times New Roman" w:hAnsi="Times New Roman" w:cs="Times New Roman"/>
          <w:color w:val="auto"/>
          <w:lang w:val="bg-BG"/>
        </w:rPr>
        <w:t xml:space="preserve"> и 2) пространствено разпределение на горските територии (значима фрагментация).</w:t>
      </w:r>
    </w:p>
    <w:p w14:paraId="3ED252EE" w14:textId="77777777" w:rsidR="000A22F9" w:rsidRPr="000F285B" w:rsidRDefault="000A22F9" w:rsidP="000D32E8">
      <w:pPr>
        <w:pStyle w:val="Default"/>
        <w:spacing w:before="120"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 xml:space="preserve">Рисковете за биоразнообразието в резултат на горскостопански дейности са свързани най-вече с негативни промени в структурата на горските екосистеми, включително местообитанията на редки и застрашени видове, </w:t>
      </w:r>
      <w:proofErr w:type="spellStart"/>
      <w:r w:rsidRPr="000F285B">
        <w:rPr>
          <w:rFonts w:ascii="Times New Roman" w:hAnsi="Times New Roman" w:cs="Times New Roman"/>
          <w:color w:val="auto"/>
          <w:lang w:val="bg-BG"/>
        </w:rPr>
        <w:t>ивидовия</w:t>
      </w:r>
      <w:proofErr w:type="spellEnd"/>
      <w:r w:rsidRPr="000F285B">
        <w:rPr>
          <w:rFonts w:ascii="Times New Roman" w:hAnsi="Times New Roman" w:cs="Times New Roman"/>
          <w:color w:val="auto"/>
          <w:lang w:val="bg-BG"/>
        </w:rPr>
        <w:t xml:space="preserve"> състав на съобществата и числеността на популациите.</w:t>
      </w:r>
    </w:p>
    <w:p w14:paraId="25C43B58" w14:textId="77777777" w:rsidR="000A22F9" w:rsidRPr="000F285B" w:rsidRDefault="000A22F9" w:rsidP="000D32E8">
      <w:pPr>
        <w:pStyle w:val="Default"/>
        <w:spacing w:before="120"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 xml:space="preserve">През последните години с промени в наредбата </w:t>
      </w:r>
      <w:proofErr w:type="spellStart"/>
      <w:r w:rsidRPr="000F285B">
        <w:rPr>
          <w:rFonts w:ascii="Times New Roman" w:hAnsi="Times New Roman" w:cs="Times New Roman"/>
          <w:color w:val="auto"/>
          <w:lang w:val="bg-BG"/>
        </w:rPr>
        <w:t>сечите</w:t>
      </w:r>
      <w:proofErr w:type="spellEnd"/>
      <w:r w:rsidRPr="000F285B">
        <w:rPr>
          <w:rFonts w:ascii="Times New Roman" w:hAnsi="Times New Roman" w:cs="Times New Roman"/>
          <w:color w:val="auto"/>
          <w:lang w:val="bg-BG"/>
        </w:rPr>
        <w:t xml:space="preserve"> за повечето типове гори се насърчава използването с предимство на дългосрочни сечи с естествено възобновяване и относително ниски </w:t>
      </w:r>
      <w:proofErr w:type="spellStart"/>
      <w:r w:rsidRPr="000F285B">
        <w:rPr>
          <w:rFonts w:ascii="Times New Roman" w:hAnsi="Times New Roman" w:cs="Times New Roman"/>
          <w:color w:val="auto"/>
          <w:lang w:val="bg-BG"/>
        </w:rPr>
        <w:t>интензивности</w:t>
      </w:r>
      <w:proofErr w:type="spellEnd"/>
      <w:r w:rsidRPr="000F285B">
        <w:rPr>
          <w:rFonts w:ascii="Times New Roman" w:hAnsi="Times New Roman" w:cs="Times New Roman"/>
          <w:color w:val="auto"/>
          <w:lang w:val="bg-BG"/>
        </w:rPr>
        <w:t xml:space="preserve"> на еднократно ползване (до 30%). Тези лесовъдски системи са разработени да наподобяват естествената динамика на промени в структурата на насажденията, основана предимно на </w:t>
      </w:r>
      <w:proofErr w:type="spellStart"/>
      <w:r w:rsidRPr="000F285B">
        <w:rPr>
          <w:rFonts w:ascii="Times New Roman" w:hAnsi="Times New Roman" w:cs="Times New Roman"/>
          <w:color w:val="auto"/>
          <w:lang w:val="bg-BG"/>
        </w:rPr>
        <w:t>дребноплощни</w:t>
      </w:r>
      <w:proofErr w:type="spellEnd"/>
      <w:r w:rsidRPr="000F285B">
        <w:rPr>
          <w:rFonts w:ascii="Times New Roman" w:hAnsi="Times New Roman" w:cs="Times New Roman"/>
          <w:color w:val="auto"/>
          <w:lang w:val="bg-BG"/>
        </w:rPr>
        <w:t xml:space="preserve"> природни нарушения, към които видовете са се адаптирали еволюционно. Средната площ на насажденията (подотделите), които са основната териториална единица за планиране и провеждане на горскостопанските мероприятия, е относително малка (5-8 ха), което означава, че промените в структурата на насажденията се случват на плавно на относително малки територии. Ако се планират на ниво ландшафт и се прилагат правилно на ниво насаждение, планираните лесовъдски системи могат да поддържат местообитания, които позволяват съществуване на местните видове от всички основни функционални групи. Идентификацията и прилагането на мерки за опазване на местообитанията на редки и застрашени видове ще допринесе за поддържане на техните популации.</w:t>
      </w:r>
    </w:p>
    <w:p w14:paraId="59122B9F" w14:textId="77777777" w:rsidR="00C91BEB" w:rsidRPr="000F285B" w:rsidRDefault="00C91BEB" w:rsidP="000D32E8">
      <w:pPr>
        <w:suppressAutoHyphens w:val="0"/>
        <w:ind w:firstLine="240"/>
        <w:jc w:val="both"/>
        <w:rPr>
          <w:rFonts w:ascii="Arial" w:hAnsi="Arial" w:cs="Arial"/>
          <w:szCs w:val="24"/>
          <w:lang w:eastAsia="bg-BG"/>
        </w:rPr>
      </w:pPr>
    </w:p>
    <w:p w14:paraId="5642B505" w14:textId="3AEE0A69" w:rsidR="009B2ED6" w:rsidRPr="000F285B" w:rsidRDefault="009B2ED6" w:rsidP="000D32E8">
      <w:pPr>
        <w:suppressAutoHyphens w:val="0"/>
        <w:ind w:firstLine="240"/>
        <w:jc w:val="both"/>
        <w:rPr>
          <w:sz w:val="24"/>
          <w:szCs w:val="24"/>
          <w:lang w:eastAsia="bg-BG"/>
        </w:rPr>
      </w:pPr>
      <w:r w:rsidRPr="000F285B">
        <w:rPr>
          <w:sz w:val="24"/>
          <w:szCs w:val="24"/>
          <w:lang w:eastAsia="bg-BG"/>
        </w:rPr>
        <w:t xml:space="preserve">Територията на ТП ДГС “Нови Пазар” попада в един </w:t>
      </w:r>
      <w:proofErr w:type="spellStart"/>
      <w:r w:rsidRPr="000F285B">
        <w:rPr>
          <w:sz w:val="24"/>
          <w:szCs w:val="24"/>
          <w:lang w:eastAsia="bg-BG"/>
        </w:rPr>
        <w:t>горскорастителен</w:t>
      </w:r>
      <w:proofErr w:type="spellEnd"/>
      <w:r w:rsidRPr="000F285B">
        <w:rPr>
          <w:sz w:val="24"/>
          <w:szCs w:val="24"/>
          <w:lang w:eastAsia="bg-BG"/>
        </w:rPr>
        <w:t xml:space="preserve"> пояс със един </w:t>
      </w:r>
      <w:proofErr w:type="spellStart"/>
      <w:r w:rsidRPr="000F285B">
        <w:rPr>
          <w:sz w:val="24"/>
          <w:szCs w:val="24"/>
          <w:lang w:eastAsia="bg-BG"/>
        </w:rPr>
        <w:t>подпояс</w:t>
      </w:r>
      <w:proofErr w:type="spellEnd"/>
      <w:r w:rsidRPr="000F285B">
        <w:rPr>
          <w:sz w:val="24"/>
          <w:szCs w:val="24"/>
          <w:lang w:eastAsia="bg-BG"/>
        </w:rPr>
        <w:t xml:space="preserve">, според </w:t>
      </w:r>
      <w:proofErr w:type="spellStart"/>
      <w:r w:rsidRPr="000F285B">
        <w:rPr>
          <w:sz w:val="24"/>
          <w:szCs w:val="24"/>
          <w:lang w:eastAsia="bg-BG"/>
        </w:rPr>
        <w:t>горскорастителното</w:t>
      </w:r>
      <w:proofErr w:type="spellEnd"/>
      <w:r w:rsidRPr="000F285B">
        <w:rPr>
          <w:sz w:val="24"/>
          <w:szCs w:val="24"/>
          <w:lang w:eastAsia="bg-BG"/>
        </w:rPr>
        <w:t xml:space="preserve"> райониране на  Р. България от проф. Боян Захариев, описан в т. 1.4 - Климатични условия.</w:t>
      </w:r>
    </w:p>
    <w:p w14:paraId="5827526A" w14:textId="77777777" w:rsidR="009B2ED6" w:rsidRPr="000F285B" w:rsidRDefault="009B2ED6" w:rsidP="000D32E8">
      <w:pPr>
        <w:suppressAutoHyphens w:val="0"/>
        <w:ind w:firstLine="240"/>
        <w:jc w:val="both"/>
        <w:rPr>
          <w:sz w:val="24"/>
          <w:szCs w:val="24"/>
          <w:lang w:eastAsia="bg-BG"/>
        </w:rPr>
      </w:pPr>
      <w:r w:rsidRPr="000F285B">
        <w:rPr>
          <w:sz w:val="24"/>
          <w:szCs w:val="24"/>
          <w:lang w:eastAsia="bg-BG"/>
        </w:rPr>
        <w:t xml:space="preserve">В този диапазон намират условия за растеж и развитие голям брой </w:t>
      </w:r>
      <w:proofErr w:type="spellStart"/>
      <w:r w:rsidRPr="000F285B">
        <w:rPr>
          <w:sz w:val="24"/>
          <w:szCs w:val="24"/>
          <w:lang w:eastAsia="bg-BG"/>
        </w:rPr>
        <w:t>горскодървесни</w:t>
      </w:r>
      <w:proofErr w:type="spellEnd"/>
      <w:r w:rsidRPr="000F285B">
        <w:rPr>
          <w:sz w:val="24"/>
          <w:szCs w:val="24"/>
          <w:lang w:eastAsia="bg-BG"/>
        </w:rPr>
        <w:t xml:space="preserve"> храстови и тревни видове, по-важни от които са:</w:t>
      </w:r>
    </w:p>
    <w:p w14:paraId="77917EED" w14:textId="77777777" w:rsidR="009B2ED6" w:rsidRPr="000F285B" w:rsidRDefault="009B2ED6" w:rsidP="000D32E8">
      <w:pPr>
        <w:suppressAutoHyphens w:val="0"/>
        <w:ind w:left="360"/>
        <w:jc w:val="both"/>
        <w:rPr>
          <w:b/>
          <w:bCs/>
          <w:sz w:val="24"/>
          <w:szCs w:val="24"/>
          <w:lang w:eastAsia="bg-BG"/>
        </w:rPr>
      </w:pPr>
    </w:p>
    <w:p w14:paraId="23BF42CF" w14:textId="77777777" w:rsidR="009B2ED6" w:rsidRPr="000F285B" w:rsidRDefault="009B2ED6" w:rsidP="000D32E8">
      <w:pPr>
        <w:suppressAutoHyphens w:val="0"/>
        <w:ind w:left="360"/>
        <w:jc w:val="both"/>
        <w:rPr>
          <w:sz w:val="24"/>
          <w:szCs w:val="24"/>
          <w:lang w:eastAsia="bg-BG"/>
        </w:rPr>
      </w:pPr>
      <w:r w:rsidRPr="000F285B">
        <w:rPr>
          <w:b/>
          <w:bCs/>
          <w:sz w:val="24"/>
          <w:szCs w:val="24"/>
          <w:lang w:eastAsia="bg-BG"/>
        </w:rPr>
        <w:t xml:space="preserve">Широколистни: </w:t>
      </w:r>
    </w:p>
    <w:p w14:paraId="7B72CAA6"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lastRenderedPageBreak/>
        <w:t xml:space="preserve">бук: </w:t>
      </w:r>
      <w:proofErr w:type="spellStart"/>
      <w:r w:rsidRPr="000F285B">
        <w:rPr>
          <w:sz w:val="24"/>
          <w:szCs w:val="24"/>
          <w:lang w:eastAsia="bg-BG"/>
        </w:rPr>
        <w:t>Fagus</w:t>
      </w:r>
      <w:proofErr w:type="spellEnd"/>
      <w:r w:rsidRPr="000F285B">
        <w:rPr>
          <w:sz w:val="24"/>
          <w:szCs w:val="24"/>
          <w:lang w:eastAsia="bg-BG"/>
        </w:rPr>
        <w:t xml:space="preserve"> </w:t>
      </w:r>
      <w:proofErr w:type="spellStart"/>
      <w:r w:rsidRPr="000F285B">
        <w:rPr>
          <w:sz w:val="24"/>
          <w:szCs w:val="24"/>
          <w:lang w:eastAsia="bg-BG"/>
        </w:rPr>
        <w:t>silvatica</w:t>
      </w:r>
      <w:proofErr w:type="spellEnd"/>
    </w:p>
    <w:p w14:paraId="7DD53F22"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габър: </w:t>
      </w:r>
      <w:proofErr w:type="spellStart"/>
      <w:r w:rsidRPr="000F285B">
        <w:rPr>
          <w:sz w:val="24"/>
          <w:szCs w:val="24"/>
          <w:lang w:eastAsia="bg-BG"/>
        </w:rPr>
        <w:t>Carpinus</w:t>
      </w:r>
      <w:proofErr w:type="spellEnd"/>
      <w:r w:rsidRPr="000F285B">
        <w:rPr>
          <w:sz w:val="24"/>
          <w:szCs w:val="24"/>
          <w:lang w:eastAsia="bg-BG"/>
        </w:rPr>
        <w:t xml:space="preserve"> </w:t>
      </w:r>
      <w:proofErr w:type="spellStart"/>
      <w:r w:rsidRPr="000F285B">
        <w:rPr>
          <w:sz w:val="24"/>
          <w:szCs w:val="24"/>
          <w:lang w:eastAsia="bg-BG"/>
        </w:rPr>
        <w:t>bet</w:t>
      </w:r>
      <w:proofErr w:type="spellEnd"/>
      <w:r w:rsidRPr="000F285B">
        <w:rPr>
          <w:sz w:val="24"/>
          <w:szCs w:val="24"/>
          <w:lang w:val="en-US" w:eastAsia="bg-BG"/>
        </w:rPr>
        <w:t>u</w:t>
      </w:r>
      <w:proofErr w:type="spellStart"/>
      <w:r w:rsidRPr="000F285B">
        <w:rPr>
          <w:sz w:val="24"/>
          <w:szCs w:val="24"/>
          <w:lang w:eastAsia="bg-BG"/>
        </w:rPr>
        <w:t>lus</w:t>
      </w:r>
      <w:proofErr w:type="spellEnd"/>
      <w:r w:rsidRPr="000F285B">
        <w:rPr>
          <w:sz w:val="24"/>
          <w:szCs w:val="24"/>
          <w:lang w:eastAsia="bg-BG"/>
        </w:rPr>
        <w:t xml:space="preserve"> L.</w:t>
      </w:r>
    </w:p>
    <w:p w14:paraId="78E3ECDD"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зимен дъб: </w:t>
      </w:r>
      <w:proofErr w:type="spellStart"/>
      <w:r w:rsidRPr="000F285B">
        <w:rPr>
          <w:sz w:val="24"/>
          <w:szCs w:val="24"/>
          <w:lang w:eastAsia="bg-BG"/>
        </w:rPr>
        <w:t>Quercus</w:t>
      </w:r>
      <w:proofErr w:type="spellEnd"/>
      <w:r w:rsidRPr="000F285B">
        <w:rPr>
          <w:sz w:val="24"/>
          <w:szCs w:val="24"/>
          <w:lang w:eastAsia="bg-BG"/>
        </w:rPr>
        <w:t xml:space="preserve"> </w:t>
      </w:r>
      <w:proofErr w:type="spellStart"/>
      <w:r w:rsidRPr="000F285B">
        <w:rPr>
          <w:sz w:val="24"/>
          <w:szCs w:val="24"/>
          <w:lang w:eastAsia="bg-BG"/>
        </w:rPr>
        <w:t>sesiliflora</w:t>
      </w:r>
      <w:proofErr w:type="spellEnd"/>
      <w:r w:rsidRPr="000F285B">
        <w:rPr>
          <w:sz w:val="24"/>
          <w:szCs w:val="24"/>
          <w:lang w:eastAsia="bg-BG"/>
        </w:rPr>
        <w:t xml:space="preserve"> </w:t>
      </w:r>
      <w:proofErr w:type="spellStart"/>
      <w:r w:rsidRPr="000F285B">
        <w:rPr>
          <w:sz w:val="24"/>
          <w:szCs w:val="24"/>
          <w:lang w:eastAsia="bg-BG"/>
        </w:rPr>
        <w:t>Salisb</w:t>
      </w:r>
      <w:proofErr w:type="spellEnd"/>
      <w:r w:rsidRPr="000F285B">
        <w:rPr>
          <w:sz w:val="24"/>
          <w:szCs w:val="24"/>
          <w:lang w:eastAsia="bg-BG"/>
        </w:rPr>
        <w:t>.</w:t>
      </w:r>
    </w:p>
    <w:p w14:paraId="5B02E1AE"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цер: </w:t>
      </w:r>
      <w:proofErr w:type="spellStart"/>
      <w:r w:rsidRPr="000F285B">
        <w:rPr>
          <w:sz w:val="24"/>
          <w:szCs w:val="24"/>
          <w:lang w:eastAsia="bg-BG"/>
        </w:rPr>
        <w:t>Quercus</w:t>
      </w:r>
      <w:proofErr w:type="spellEnd"/>
      <w:r w:rsidRPr="000F285B">
        <w:rPr>
          <w:sz w:val="24"/>
          <w:szCs w:val="24"/>
          <w:lang w:eastAsia="bg-BG"/>
        </w:rPr>
        <w:t xml:space="preserve"> </w:t>
      </w:r>
      <w:r w:rsidRPr="000F285B">
        <w:rPr>
          <w:sz w:val="24"/>
          <w:szCs w:val="24"/>
          <w:lang w:val="en-US" w:eastAsia="bg-BG"/>
        </w:rPr>
        <w:t>cerris</w:t>
      </w:r>
      <w:r w:rsidRPr="000F285B">
        <w:rPr>
          <w:sz w:val="24"/>
          <w:szCs w:val="24"/>
          <w:lang w:eastAsia="bg-BG"/>
        </w:rPr>
        <w:t xml:space="preserve"> </w:t>
      </w:r>
    </w:p>
    <w:p w14:paraId="1898B2BF"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proofErr w:type="spellStart"/>
      <w:r w:rsidRPr="000F285B">
        <w:rPr>
          <w:sz w:val="24"/>
          <w:szCs w:val="24"/>
          <w:lang w:eastAsia="bg-BG"/>
        </w:rPr>
        <w:t>благун</w:t>
      </w:r>
      <w:proofErr w:type="spellEnd"/>
      <w:r w:rsidRPr="000F285B">
        <w:rPr>
          <w:sz w:val="24"/>
          <w:szCs w:val="24"/>
          <w:lang w:eastAsia="bg-BG"/>
        </w:rPr>
        <w:t xml:space="preserve">: </w:t>
      </w:r>
      <w:proofErr w:type="spellStart"/>
      <w:r w:rsidRPr="000F285B">
        <w:rPr>
          <w:sz w:val="24"/>
          <w:szCs w:val="24"/>
          <w:lang w:eastAsia="bg-BG"/>
        </w:rPr>
        <w:t>Quercus</w:t>
      </w:r>
      <w:proofErr w:type="spellEnd"/>
      <w:r w:rsidRPr="000F285B">
        <w:rPr>
          <w:sz w:val="24"/>
          <w:szCs w:val="24"/>
          <w:lang w:eastAsia="bg-BG"/>
        </w:rPr>
        <w:t xml:space="preserve"> </w:t>
      </w:r>
      <w:proofErr w:type="spellStart"/>
      <w:r w:rsidRPr="000F285B">
        <w:rPr>
          <w:sz w:val="24"/>
          <w:szCs w:val="24"/>
          <w:lang w:val="en-US" w:eastAsia="bg-BG"/>
        </w:rPr>
        <w:t>frainetto</w:t>
      </w:r>
      <w:proofErr w:type="spellEnd"/>
      <w:r w:rsidRPr="000F285B">
        <w:rPr>
          <w:sz w:val="24"/>
          <w:szCs w:val="24"/>
          <w:lang w:eastAsia="bg-BG"/>
        </w:rPr>
        <w:t xml:space="preserve"> </w:t>
      </w:r>
      <w:r w:rsidRPr="000F285B">
        <w:rPr>
          <w:sz w:val="24"/>
          <w:szCs w:val="24"/>
          <w:lang w:val="en-US" w:eastAsia="bg-BG"/>
        </w:rPr>
        <w:t>Ten</w:t>
      </w:r>
      <w:r w:rsidRPr="000F285B">
        <w:rPr>
          <w:sz w:val="24"/>
          <w:szCs w:val="24"/>
          <w:lang w:eastAsia="bg-BG"/>
        </w:rPr>
        <w:t>.</w:t>
      </w:r>
    </w:p>
    <w:p w14:paraId="350DF765"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явор: </w:t>
      </w:r>
      <w:proofErr w:type="spellStart"/>
      <w:r w:rsidRPr="000F285B">
        <w:rPr>
          <w:sz w:val="24"/>
          <w:szCs w:val="24"/>
          <w:lang w:eastAsia="bg-BG"/>
        </w:rPr>
        <w:t>Acer</w:t>
      </w:r>
      <w:proofErr w:type="spellEnd"/>
      <w:r w:rsidRPr="000F285B">
        <w:rPr>
          <w:sz w:val="24"/>
          <w:szCs w:val="24"/>
          <w:lang w:eastAsia="bg-BG"/>
        </w:rPr>
        <w:t xml:space="preserve"> </w:t>
      </w:r>
      <w:proofErr w:type="spellStart"/>
      <w:r w:rsidRPr="000F285B">
        <w:rPr>
          <w:sz w:val="24"/>
          <w:szCs w:val="24"/>
          <w:lang w:eastAsia="bg-BG"/>
        </w:rPr>
        <w:t>pseudoplatanus</w:t>
      </w:r>
      <w:proofErr w:type="spellEnd"/>
      <w:r w:rsidRPr="000F285B">
        <w:rPr>
          <w:sz w:val="24"/>
          <w:szCs w:val="24"/>
          <w:lang w:eastAsia="bg-BG"/>
        </w:rPr>
        <w:t xml:space="preserve"> L.</w:t>
      </w:r>
    </w:p>
    <w:p w14:paraId="73D8A565"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клен: </w:t>
      </w:r>
      <w:proofErr w:type="spellStart"/>
      <w:r w:rsidRPr="000F285B">
        <w:rPr>
          <w:sz w:val="24"/>
          <w:szCs w:val="24"/>
          <w:lang w:eastAsia="bg-BG"/>
        </w:rPr>
        <w:t>Acer</w:t>
      </w:r>
      <w:proofErr w:type="spellEnd"/>
      <w:r w:rsidRPr="000F285B">
        <w:rPr>
          <w:sz w:val="24"/>
          <w:szCs w:val="24"/>
          <w:lang w:eastAsia="bg-BG"/>
        </w:rPr>
        <w:t xml:space="preserve"> </w:t>
      </w:r>
      <w:proofErr w:type="spellStart"/>
      <w:r w:rsidRPr="000F285B">
        <w:rPr>
          <w:sz w:val="24"/>
          <w:szCs w:val="24"/>
          <w:lang w:val="en-US" w:eastAsia="bg-BG"/>
        </w:rPr>
        <w:t>campestre</w:t>
      </w:r>
      <w:proofErr w:type="spellEnd"/>
      <w:r w:rsidRPr="000F285B">
        <w:rPr>
          <w:sz w:val="24"/>
          <w:szCs w:val="24"/>
          <w:lang w:eastAsia="bg-BG"/>
        </w:rPr>
        <w:t xml:space="preserve"> L.</w:t>
      </w:r>
    </w:p>
    <w:p w14:paraId="594E0D60"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proofErr w:type="spellStart"/>
      <w:r w:rsidRPr="000F285B">
        <w:rPr>
          <w:sz w:val="24"/>
          <w:szCs w:val="24"/>
          <w:lang w:eastAsia="bg-BG"/>
        </w:rPr>
        <w:t>шестил</w:t>
      </w:r>
      <w:proofErr w:type="spellEnd"/>
      <w:r w:rsidRPr="000F285B">
        <w:rPr>
          <w:sz w:val="24"/>
          <w:szCs w:val="24"/>
          <w:lang w:eastAsia="bg-BG"/>
        </w:rPr>
        <w:t xml:space="preserve">: </w:t>
      </w:r>
      <w:proofErr w:type="spellStart"/>
      <w:r w:rsidRPr="000F285B">
        <w:rPr>
          <w:sz w:val="24"/>
          <w:szCs w:val="24"/>
          <w:lang w:eastAsia="bg-BG"/>
        </w:rPr>
        <w:t>Acer</w:t>
      </w:r>
      <w:proofErr w:type="spellEnd"/>
      <w:r w:rsidRPr="000F285B">
        <w:rPr>
          <w:sz w:val="24"/>
          <w:szCs w:val="24"/>
          <w:lang w:eastAsia="bg-BG"/>
        </w:rPr>
        <w:t xml:space="preserve"> </w:t>
      </w:r>
      <w:proofErr w:type="spellStart"/>
      <w:r w:rsidRPr="000F285B">
        <w:rPr>
          <w:sz w:val="24"/>
          <w:szCs w:val="24"/>
          <w:lang w:eastAsia="bg-BG"/>
        </w:rPr>
        <w:t>plat</w:t>
      </w:r>
      <w:proofErr w:type="spellEnd"/>
      <w:r w:rsidRPr="000F285B">
        <w:rPr>
          <w:sz w:val="24"/>
          <w:szCs w:val="24"/>
          <w:lang w:val="en-US" w:eastAsia="bg-BG"/>
        </w:rPr>
        <w:t>a</w:t>
      </w:r>
      <w:proofErr w:type="spellStart"/>
      <w:r w:rsidRPr="000F285B">
        <w:rPr>
          <w:sz w:val="24"/>
          <w:szCs w:val="24"/>
          <w:lang w:eastAsia="bg-BG"/>
        </w:rPr>
        <w:t>noides</w:t>
      </w:r>
      <w:proofErr w:type="spellEnd"/>
      <w:r w:rsidRPr="000F285B">
        <w:rPr>
          <w:sz w:val="24"/>
          <w:szCs w:val="24"/>
          <w:lang w:eastAsia="bg-BG"/>
        </w:rPr>
        <w:t xml:space="preserve"> L.</w:t>
      </w:r>
    </w:p>
    <w:p w14:paraId="2263F51E"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ясен: </w:t>
      </w:r>
      <w:proofErr w:type="spellStart"/>
      <w:r w:rsidRPr="000F285B">
        <w:rPr>
          <w:sz w:val="24"/>
          <w:szCs w:val="24"/>
          <w:lang w:eastAsia="bg-BG"/>
        </w:rPr>
        <w:t>Fraxinus</w:t>
      </w:r>
      <w:proofErr w:type="spellEnd"/>
      <w:r w:rsidRPr="000F285B">
        <w:rPr>
          <w:sz w:val="24"/>
          <w:szCs w:val="24"/>
          <w:lang w:eastAsia="bg-BG"/>
        </w:rPr>
        <w:t xml:space="preserve"> </w:t>
      </w:r>
      <w:proofErr w:type="spellStart"/>
      <w:r w:rsidRPr="000F285B">
        <w:rPr>
          <w:sz w:val="24"/>
          <w:szCs w:val="24"/>
          <w:lang w:eastAsia="bg-BG"/>
        </w:rPr>
        <w:t>excelsior</w:t>
      </w:r>
      <w:proofErr w:type="spellEnd"/>
      <w:r w:rsidRPr="000F285B">
        <w:rPr>
          <w:sz w:val="24"/>
          <w:szCs w:val="24"/>
          <w:lang w:eastAsia="bg-BG"/>
        </w:rPr>
        <w:t xml:space="preserve"> L.</w:t>
      </w:r>
    </w:p>
    <w:p w14:paraId="6FBF402F"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proofErr w:type="spellStart"/>
      <w:r w:rsidRPr="000F285B">
        <w:rPr>
          <w:sz w:val="24"/>
          <w:szCs w:val="24"/>
          <w:lang w:eastAsia="bg-BG"/>
        </w:rPr>
        <w:t>мъждрян</w:t>
      </w:r>
      <w:proofErr w:type="spellEnd"/>
      <w:r w:rsidRPr="000F285B">
        <w:rPr>
          <w:sz w:val="24"/>
          <w:szCs w:val="24"/>
          <w:lang w:eastAsia="bg-BG"/>
        </w:rPr>
        <w:t xml:space="preserve">: </w:t>
      </w:r>
      <w:proofErr w:type="spellStart"/>
      <w:r w:rsidRPr="000F285B">
        <w:rPr>
          <w:sz w:val="24"/>
          <w:szCs w:val="24"/>
          <w:lang w:eastAsia="bg-BG"/>
        </w:rPr>
        <w:t>Fraxinus</w:t>
      </w:r>
      <w:proofErr w:type="spellEnd"/>
      <w:r w:rsidRPr="000F285B">
        <w:rPr>
          <w:sz w:val="24"/>
          <w:szCs w:val="24"/>
          <w:lang w:eastAsia="bg-BG"/>
        </w:rPr>
        <w:t xml:space="preserve"> </w:t>
      </w:r>
      <w:proofErr w:type="spellStart"/>
      <w:r w:rsidRPr="000F285B">
        <w:rPr>
          <w:sz w:val="24"/>
          <w:szCs w:val="24"/>
          <w:lang w:eastAsia="bg-BG"/>
        </w:rPr>
        <w:t>ornus</w:t>
      </w:r>
      <w:proofErr w:type="spellEnd"/>
      <w:r w:rsidRPr="000F285B">
        <w:rPr>
          <w:sz w:val="24"/>
          <w:szCs w:val="24"/>
          <w:lang w:eastAsia="bg-BG"/>
        </w:rPr>
        <w:t xml:space="preserve"> L.</w:t>
      </w:r>
    </w:p>
    <w:p w14:paraId="170E456F"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офика: </w:t>
      </w:r>
      <w:r w:rsidRPr="000F285B">
        <w:rPr>
          <w:sz w:val="24"/>
          <w:szCs w:val="24"/>
          <w:lang w:val="en-US" w:eastAsia="bg-BG"/>
        </w:rPr>
        <w:t>Sorbus aucuparia</w:t>
      </w:r>
      <w:r w:rsidRPr="000F285B">
        <w:rPr>
          <w:sz w:val="24"/>
          <w:szCs w:val="24"/>
          <w:lang w:eastAsia="bg-BG"/>
        </w:rPr>
        <w:t xml:space="preserve"> </w:t>
      </w:r>
    </w:p>
    <w:p w14:paraId="198A7EA1"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орех: </w:t>
      </w:r>
      <w:proofErr w:type="spellStart"/>
      <w:r w:rsidRPr="000F285B">
        <w:rPr>
          <w:sz w:val="24"/>
          <w:szCs w:val="24"/>
          <w:lang w:eastAsia="bg-BG"/>
        </w:rPr>
        <w:t>Juglans</w:t>
      </w:r>
      <w:proofErr w:type="spellEnd"/>
      <w:r w:rsidRPr="000F285B">
        <w:rPr>
          <w:sz w:val="24"/>
          <w:szCs w:val="24"/>
          <w:lang w:eastAsia="bg-BG"/>
        </w:rPr>
        <w:t xml:space="preserve"> </w:t>
      </w:r>
      <w:proofErr w:type="spellStart"/>
      <w:r w:rsidRPr="000F285B">
        <w:rPr>
          <w:sz w:val="24"/>
          <w:szCs w:val="24"/>
          <w:lang w:eastAsia="bg-BG"/>
        </w:rPr>
        <w:t>regia</w:t>
      </w:r>
      <w:proofErr w:type="spellEnd"/>
    </w:p>
    <w:p w14:paraId="7128AF04"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бреза: </w:t>
      </w:r>
      <w:proofErr w:type="spellStart"/>
      <w:r w:rsidRPr="000F285B">
        <w:rPr>
          <w:sz w:val="24"/>
          <w:szCs w:val="24"/>
          <w:lang w:eastAsia="bg-BG"/>
        </w:rPr>
        <w:t>Betula</w:t>
      </w:r>
      <w:proofErr w:type="spellEnd"/>
      <w:r w:rsidRPr="000F285B">
        <w:rPr>
          <w:sz w:val="24"/>
          <w:szCs w:val="24"/>
          <w:lang w:eastAsia="bg-BG"/>
        </w:rPr>
        <w:t xml:space="preserve"> </w:t>
      </w:r>
      <w:proofErr w:type="spellStart"/>
      <w:r w:rsidRPr="000F285B">
        <w:rPr>
          <w:sz w:val="24"/>
          <w:szCs w:val="24"/>
          <w:lang w:eastAsia="bg-BG"/>
        </w:rPr>
        <w:t>alba</w:t>
      </w:r>
      <w:proofErr w:type="spellEnd"/>
      <w:r w:rsidRPr="000F285B">
        <w:rPr>
          <w:sz w:val="24"/>
          <w:szCs w:val="24"/>
          <w:lang w:eastAsia="bg-BG"/>
        </w:rPr>
        <w:t xml:space="preserve"> L.</w:t>
      </w:r>
    </w:p>
    <w:p w14:paraId="40CF2610"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proofErr w:type="spellStart"/>
      <w:r w:rsidRPr="000F285B">
        <w:rPr>
          <w:sz w:val="24"/>
          <w:szCs w:val="24"/>
          <w:lang w:eastAsia="bg-BG"/>
        </w:rPr>
        <w:t>сребролистна</w:t>
      </w:r>
      <w:proofErr w:type="spellEnd"/>
      <w:r w:rsidRPr="000F285B">
        <w:rPr>
          <w:sz w:val="24"/>
          <w:szCs w:val="24"/>
          <w:lang w:eastAsia="bg-BG"/>
        </w:rPr>
        <w:t xml:space="preserve"> липа: </w:t>
      </w:r>
      <w:proofErr w:type="spellStart"/>
      <w:r w:rsidRPr="000F285B">
        <w:rPr>
          <w:sz w:val="24"/>
          <w:szCs w:val="24"/>
          <w:lang w:eastAsia="bg-BG"/>
        </w:rPr>
        <w:t>Tilia</w:t>
      </w:r>
      <w:proofErr w:type="spellEnd"/>
      <w:r w:rsidRPr="000F285B">
        <w:rPr>
          <w:sz w:val="24"/>
          <w:szCs w:val="24"/>
          <w:lang w:val="en-US" w:eastAsia="bg-BG"/>
        </w:rPr>
        <w:t xml:space="preserve"> tomentosa</w:t>
      </w:r>
      <w:r w:rsidRPr="000F285B">
        <w:rPr>
          <w:sz w:val="24"/>
          <w:szCs w:val="24"/>
          <w:lang w:eastAsia="bg-BG"/>
        </w:rPr>
        <w:t xml:space="preserve"> </w:t>
      </w:r>
      <w:r w:rsidRPr="000F285B">
        <w:rPr>
          <w:sz w:val="24"/>
          <w:szCs w:val="24"/>
          <w:lang w:val="en-US" w:eastAsia="bg-BG"/>
        </w:rPr>
        <w:t>Moench.</w:t>
      </w:r>
    </w:p>
    <w:p w14:paraId="65F40628"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дребнолистна липа: </w:t>
      </w:r>
      <w:proofErr w:type="spellStart"/>
      <w:r w:rsidRPr="000F285B">
        <w:rPr>
          <w:sz w:val="24"/>
          <w:szCs w:val="24"/>
          <w:lang w:eastAsia="bg-BG"/>
        </w:rPr>
        <w:t>Tilia</w:t>
      </w:r>
      <w:proofErr w:type="spellEnd"/>
      <w:r w:rsidRPr="000F285B">
        <w:rPr>
          <w:sz w:val="24"/>
          <w:szCs w:val="24"/>
          <w:lang w:eastAsia="bg-BG"/>
        </w:rPr>
        <w:t xml:space="preserve"> </w:t>
      </w:r>
      <w:proofErr w:type="spellStart"/>
      <w:r w:rsidRPr="000F285B">
        <w:rPr>
          <w:sz w:val="24"/>
          <w:szCs w:val="24"/>
          <w:lang w:val="en-US" w:eastAsia="bg-BG"/>
        </w:rPr>
        <w:t>cordat</w:t>
      </w:r>
      <w:proofErr w:type="spellEnd"/>
      <w:r w:rsidRPr="000F285B">
        <w:rPr>
          <w:sz w:val="24"/>
          <w:szCs w:val="24"/>
          <w:lang w:eastAsia="bg-BG"/>
        </w:rPr>
        <w:t xml:space="preserve">a </w:t>
      </w:r>
      <w:r w:rsidRPr="000F285B">
        <w:rPr>
          <w:sz w:val="24"/>
          <w:szCs w:val="24"/>
          <w:lang w:val="en-US" w:eastAsia="bg-BG"/>
        </w:rPr>
        <w:t>Mill</w:t>
      </w:r>
      <w:r w:rsidRPr="000F285B">
        <w:rPr>
          <w:sz w:val="24"/>
          <w:szCs w:val="24"/>
          <w:lang w:eastAsia="bg-BG"/>
        </w:rPr>
        <w:t>.</w:t>
      </w:r>
    </w:p>
    <w:p w14:paraId="5D9D1E45"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едролистна липа: </w:t>
      </w:r>
      <w:r w:rsidRPr="000F285B">
        <w:rPr>
          <w:sz w:val="24"/>
          <w:szCs w:val="24"/>
          <w:lang w:val="en-US" w:eastAsia="bg-BG"/>
        </w:rPr>
        <w:t>Tilia</w:t>
      </w:r>
      <w:r w:rsidRPr="000F285B">
        <w:rPr>
          <w:sz w:val="24"/>
          <w:szCs w:val="24"/>
          <w:lang w:eastAsia="bg-BG"/>
        </w:rPr>
        <w:t xml:space="preserve"> </w:t>
      </w:r>
      <w:proofErr w:type="spellStart"/>
      <w:r w:rsidRPr="000F285B">
        <w:rPr>
          <w:sz w:val="24"/>
          <w:szCs w:val="24"/>
          <w:lang w:val="en-US" w:eastAsia="bg-BG"/>
        </w:rPr>
        <w:t>parvifolia</w:t>
      </w:r>
      <w:proofErr w:type="spellEnd"/>
      <w:r w:rsidRPr="000F285B">
        <w:rPr>
          <w:sz w:val="24"/>
          <w:szCs w:val="24"/>
          <w:lang w:eastAsia="bg-BG"/>
        </w:rPr>
        <w:t xml:space="preserve"> </w:t>
      </w:r>
      <w:proofErr w:type="spellStart"/>
      <w:r w:rsidRPr="000F285B">
        <w:rPr>
          <w:sz w:val="24"/>
          <w:szCs w:val="24"/>
          <w:lang w:val="en-US" w:eastAsia="bg-BG"/>
        </w:rPr>
        <w:t>Ehrh</w:t>
      </w:r>
      <w:proofErr w:type="spellEnd"/>
      <w:r w:rsidRPr="000F285B">
        <w:rPr>
          <w:sz w:val="24"/>
          <w:szCs w:val="24"/>
          <w:lang w:eastAsia="bg-BG"/>
        </w:rPr>
        <w:t>.</w:t>
      </w:r>
    </w:p>
    <w:p w14:paraId="6F9F32ED"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трепетлика: </w:t>
      </w:r>
      <w:proofErr w:type="spellStart"/>
      <w:r w:rsidRPr="000F285B">
        <w:rPr>
          <w:sz w:val="24"/>
          <w:szCs w:val="24"/>
          <w:lang w:eastAsia="bg-BG"/>
        </w:rPr>
        <w:t>Populus</w:t>
      </w:r>
      <w:proofErr w:type="spellEnd"/>
      <w:r w:rsidRPr="000F285B">
        <w:rPr>
          <w:sz w:val="24"/>
          <w:szCs w:val="24"/>
          <w:lang w:eastAsia="bg-BG"/>
        </w:rPr>
        <w:t xml:space="preserve"> </w:t>
      </w:r>
      <w:proofErr w:type="spellStart"/>
      <w:r w:rsidRPr="000F285B">
        <w:rPr>
          <w:sz w:val="24"/>
          <w:szCs w:val="24"/>
          <w:lang w:eastAsia="bg-BG"/>
        </w:rPr>
        <w:t>tremula</w:t>
      </w:r>
      <w:proofErr w:type="spellEnd"/>
    </w:p>
    <w:p w14:paraId="4971A396"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proofErr w:type="spellStart"/>
      <w:r w:rsidRPr="000F285B">
        <w:rPr>
          <w:sz w:val="24"/>
          <w:szCs w:val="24"/>
          <w:lang w:eastAsia="bg-BG"/>
        </w:rPr>
        <w:t>махалебка</w:t>
      </w:r>
      <w:proofErr w:type="spellEnd"/>
      <w:r w:rsidRPr="000F285B">
        <w:rPr>
          <w:sz w:val="24"/>
          <w:szCs w:val="24"/>
          <w:lang w:eastAsia="bg-BG"/>
        </w:rPr>
        <w:t>:</w:t>
      </w:r>
      <w:r w:rsidRPr="000F285B">
        <w:rPr>
          <w:sz w:val="24"/>
          <w:szCs w:val="24"/>
          <w:lang w:val="en-US" w:eastAsia="bg-BG"/>
        </w:rPr>
        <w:t>Prunus mahaleb L.</w:t>
      </w:r>
    </w:p>
    <w:p w14:paraId="279D8424"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черна елша: </w:t>
      </w:r>
      <w:proofErr w:type="spellStart"/>
      <w:r w:rsidRPr="000F285B">
        <w:rPr>
          <w:sz w:val="24"/>
          <w:szCs w:val="24"/>
          <w:lang w:eastAsia="bg-BG"/>
        </w:rPr>
        <w:t>Alnus</w:t>
      </w:r>
      <w:proofErr w:type="spellEnd"/>
      <w:r w:rsidRPr="000F285B">
        <w:rPr>
          <w:sz w:val="24"/>
          <w:szCs w:val="24"/>
          <w:lang w:eastAsia="bg-BG"/>
        </w:rPr>
        <w:t xml:space="preserve"> </w:t>
      </w:r>
      <w:proofErr w:type="spellStart"/>
      <w:r w:rsidRPr="000F285B">
        <w:rPr>
          <w:sz w:val="24"/>
          <w:szCs w:val="24"/>
          <w:lang w:eastAsia="bg-BG"/>
        </w:rPr>
        <w:t>glutinosa</w:t>
      </w:r>
      <w:proofErr w:type="spellEnd"/>
      <w:r w:rsidRPr="000F285B">
        <w:rPr>
          <w:sz w:val="24"/>
          <w:szCs w:val="24"/>
          <w:lang w:eastAsia="bg-BG"/>
        </w:rPr>
        <w:t xml:space="preserve"> </w:t>
      </w:r>
      <w:proofErr w:type="spellStart"/>
      <w:r w:rsidRPr="000F285B">
        <w:rPr>
          <w:sz w:val="24"/>
          <w:szCs w:val="24"/>
          <w:lang w:eastAsia="bg-BG"/>
        </w:rPr>
        <w:t>Carth</w:t>
      </w:r>
      <w:proofErr w:type="spellEnd"/>
      <w:r w:rsidRPr="000F285B">
        <w:rPr>
          <w:sz w:val="24"/>
          <w:szCs w:val="24"/>
          <w:lang w:eastAsia="bg-BG"/>
        </w:rPr>
        <w:t>.</w:t>
      </w:r>
    </w:p>
    <w:p w14:paraId="60E319F7"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турска леска: </w:t>
      </w:r>
      <w:r w:rsidRPr="000F285B">
        <w:rPr>
          <w:sz w:val="24"/>
          <w:szCs w:val="24"/>
          <w:lang w:val="en-US" w:eastAsia="bg-BG"/>
        </w:rPr>
        <w:t xml:space="preserve">Corylus </w:t>
      </w:r>
      <w:proofErr w:type="spellStart"/>
      <w:r w:rsidRPr="000F285B">
        <w:rPr>
          <w:sz w:val="24"/>
          <w:szCs w:val="24"/>
          <w:lang w:val="en-US" w:eastAsia="bg-BG"/>
        </w:rPr>
        <w:t>colurna</w:t>
      </w:r>
      <w:proofErr w:type="spellEnd"/>
    </w:p>
    <w:p w14:paraId="0367FE1D"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бяла топола: </w:t>
      </w:r>
      <w:proofErr w:type="spellStart"/>
      <w:r w:rsidRPr="000F285B">
        <w:rPr>
          <w:sz w:val="24"/>
          <w:szCs w:val="24"/>
          <w:lang w:eastAsia="bg-BG"/>
        </w:rPr>
        <w:t>Populus</w:t>
      </w:r>
      <w:proofErr w:type="spellEnd"/>
      <w:r w:rsidRPr="000F285B">
        <w:rPr>
          <w:sz w:val="24"/>
          <w:szCs w:val="24"/>
          <w:lang w:eastAsia="bg-BG"/>
        </w:rPr>
        <w:t xml:space="preserve"> </w:t>
      </w:r>
      <w:proofErr w:type="spellStart"/>
      <w:r w:rsidRPr="000F285B">
        <w:rPr>
          <w:sz w:val="24"/>
          <w:szCs w:val="24"/>
          <w:lang w:eastAsia="bg-BG"/>
        </w:rPr>
        <w:t>alba</w:t>
      </w:r>
      <w:proofErr w:type="spellEnd"/>
    </w:p>
    <w:p w14:paraId="478C48CB"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бяла върба: </w:t>
      </w:r>
      <w:proofErr w:type="spellStart"/>
      <w:r w:rsidRPr="000F285B">
        <w:rPr>
          <w:sz w:val="24"/>
          <w:szCs w:val="24"/>
          <w:lang w:eastAsia="bg-BG"/>
        </w:rPr>
        <w:t>Salix</w:t>
      </w:r>
      <w:proofErr w:type="spellEnd"/>
      <w:r w:rsidRPr="000F285B">
        <w:rPr>
          <w:sz w:val="24"/>
          <w:szCs w:val="24"/>
          <w:lang w:eastAsia="bg-BG"/>
        </w:rPr>
        <w:t xml:space="preserve"> </w:t>
      </w:r>
      <w:proofErr w:type="spellStart"/>
      <w:r w:rsidRPr="000F285B">
        <w:rPr>
          <w:sz w:val="24"/>
          <w:szCs w:val="24"/>
          <w:lang w:eastAsia="bg-BG"/>
        </w:rPr>
        <w:t>alba</w:t>
      </w:r>
      <w:proofErr w:type="spellEnd"/>
      <w:r w:rsidRPr="000F285B">
        <w:rPr>
          <w:sz w:val="24"/>
          <w:szCs w:val="24"/>
          <w:lang w:eastAsia="bg-BG"/>
        </w:rPr>
        <w:t xml:space="preserve"> L.</w:t>
      </w:r>
    </w:p>
    <w:p w14:paraId="6BD17EAB"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акация: </w:t>
      </w:r>
      <w:proofErr w:type="spellStart"/>
      <w:r w:rsidRPr="000F285B">
        <w:rPr>
          <w:sz w:val="24"/>
          <w:szCs w:val="24"/>
          <w:lang w:eastAsia="bg-BG"/>
        </w:rPr>
        <w:t>Robinia</w:t>
      </w:r>
      <w:proofErr w:type="spellEnd"/>
      <w:r w:rsidRPr="000F285B">
        <w:rPr>
          <w:sz w:val="24"/>
          <w:szCs w:val="24"/>
          <w:lang w:eastAsia="bg-BG"/>
        </w:rPr>
        <w:t xml:space="preserve"> </w:t>
      </w:r>
      <w:proofErr w:type="spellStart"/>
      <w:r w:rsidRPr="000F285B">
        <w:rPr>
          <w:sz w:val="24"/>
          <w:szCs w:val="24"/>
          <w:lang w:eastAsia="bg-BG"/>
        </w:rPr>
        <w:t>psendoacacia</w:t>
      </w:r>
      <w:proofErr w:type="spellEnd"/>
    </w:p>
    <w:p w14:paraId="5EF547AD"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proofErr w:type="spellStart"/>
      <w:r w:rsidRPr="000F285B">
        <w:rPr>
          <w:sz w:val="24"/>
          <w:szCs w:val="24"/>
          <w:lang w:eastAsia="bg-BG"/>
        </w:rPr>
        <w:t>брекиня</w:t>
      </w:r>
      <w:proofErr w:type="spellEnd"/>
      <w:r w:rsidRPr="000F285B">
        <w:rPr>
          <w:sz w:val="24"/>
          <w:szCs w:val="24"/>
          <w:lang w:eastAsia="bg-BG"/>
        </w:rPr>
        <w:t xml:space="preserve">: </w:t>
      </w:r>
      <w:r w:rsidRPr="000F285B">
        <w:rPr>
          <w:sz w:val="24"/>
          <w:szCs w:val="24"/>
          <w:lang w:val="en-US" w:eastAsia="bg-BG"/>
        </w:rPr>
        <w:t xml:space="preserve">Sorbus </w:t>
      </w:r>
      <w:proofErr w:type="spellStart"/>
      <w:r w:rsidRPr="000F285B">
        <w:rPr>
          <w:sz w:val="24"/>
          <w:szCs w:val="24"/>
          <w:lang w:val="en-US" w:eastAsia="bg-BG"/>
        </w:rPr>
        <w:t>torminalis</w:t>
      </w:r>
      <w:proofErr w:type="spellEnd"/>
    </w:p>
    <w:p w14:paraId="02CBA4DF"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келяв габър: </w:t>
      </w:r>
      <w:proofErr w:type="spellStart"/>
      <w:r w:rsidRPr="000F285B">
        <w:rPr>
          <w:sz w:val="24"/>
          <w:szCs w:val="24"/>
          <w:lang w:eastAsia="bg-BG"/>
        </w:rPr>
        <w:t>Carpinus</w:t>
      </w:r>
      <w:proofErr w:type="spellEnd"/>
      <w:r w:rsidRPr="000F285B">
        <w:rPr>
          <w:sz w:val="24"/>
          <w:szCs w:val="24"/>
          <w:lang w:eastAsia="bg-BG"/>
        </w:rPr>
        <w:t xml:space="preserve"> o</w:t>
      </w:r>
      <w:r w:rsidRPr="000F285B">
        <w:rPr>
          <w:sz w:val="24"/>
          <w:szCs w:val="24"/>
          <w:lang w:val="en-US" w:eastAsia="bg-BG"/>
        </w:rPr>
        <w:t>r</w:t>
      </w:r>
      <w:proofErr w:type="spellStart"/>
      <w:r w:rsidRPr="000F285B">
        <w:rPr>
          <w:sz w:val="24"/>
          <w:szCs w:val="24"/>
          <w:lang w:eastAsia="bg-BG"/>
        </w:rPr>
        <w:t>ientalis</w:t>
      </w:r>
      <w:proofErr w:type="spellEnd"/>
      <w:r w:rsidRPr="000F285B">
        <w:rPr>
          <w:sz w:val="24"/>
          <w:szCs w:val="24"/>
          <w:lang w:eastAsia="bg-BG"/>
        </w:rPr>
        <w:t xml:space="preserve"> </w:t>
      </w:r>
      <w:proofErr w:type="spellStart"/>
      <w:r w:rsidRPr="000F285B">
        <w:rPr>
          <w:sz w:val="24"/>
          <w:szCs w:val="24"/>
          <w:lang w:eastAsia="bg-BG"/>
        </w:rPr>
        <w:t>Lam</w:t>
      </w:r>
      <w:proofErr w:type="spellEnd"/>
      <w:r w:rsidRPr="000F285B">
        <w:rPr>
          <w:sz w:val="24"/>
          <w:szCs w:val="24"/>
          <w:lang w:eastAsia="bg-BG"/>
        </w:rPr>
        <w:t>.</w:t>
      </w:r>
    </w:p>
    <w:p w14:paraId="5980BD80"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череша: </w:t>
      </w:r>
      <w:proofErr w:type="spellStart"/>
      <w:r w:rsidRPr="000F285B">
        <w:rPr>
          <w:sz w:val="24"/>
          <w:szCs w:val="24"/>
          <w:lang w:eastAsia="bg-BG"/>
        </w:rPr>
        <w:t>Cerasus</w:t>
      </w:r>
      <w:proofErr w:type="spellEnd"/>
      <w:r w:rsidRPr="000F285B">
        <w:rPr>
          <w:sz w:val="24"/>
          <w:szCs w:val="24"/>
          <w:lang w:eastAsia="bg-BG"/>
        </w:rPr>
        <w:t xml:space="preserve"> </w:t>
      </w:r>
      <w:proofErr w:type="spellStart"/>
      <w:r w:rsidRPr="000F285B">
        <w:rPr>
          <w:sz w:val="24"/>
          <w:szCs w:val="24"/>
          <w:lang w:eastAsia="bg-BG"/>
        </w:rPr>
        <w:t>avium</w:t>
      </w:r>
      <w:proofErr w:type="spellEnd"/>
      <w:r w:rsidRPr="000F285B">
        <w:rPr>
          <w:sz w:val="24"/>
          <w:szCs w:val="24"/>
          <w:lang w:eastAsia="bg-BG"/>
        </w:rPr>
        <w:t xml:space="preserve"> (</w:t>
      </w:r>
      <w:r w:rsidRPr="000F285B">
        <w:rPr>
          <w:sz w:val="24"/>
          <w:szCs w:val="24"/>
          <w:lang w:val="en-US" w:eastAsia="bg-BG"/>
        </w:rPr>
        <w:t>L.</w:t>
      </w:r>
      <w:r w:rsidRPr="000F285B">
        <w:rPr>
          <w:sz w:val="24"/>
          <w:szCs w:val="24"/>
          <w:lang w:eastAsia="bg-BG"/>
        </w:rPr>
        <w:t xml:space="preserve">) </w:t>
      </w:r>
      <w:proofErr w:type="spellStart"/>
      <w:r w:rsidRPr="000F285B">
        <w:rPr>
          <w:sz w:val="24"/>
          <w:szCs w:val="24"/>
          <w:lang w:eastAsia="bg-BG"/>
        </w:rPr>
        <w:t>Mоench</w:t>
      </w:r>
      <w:proofErr w:type="spellEnd"/>
      <w:r w:rsidRPr="000F285B">
        <w:rPr>
          <w:sz w:val="24"/>
          <w:szCs w:val="24"/>
          <w:lang w:eastAsia="bg-BG"/>
        </w:rPr>
        <w:t>.</w:t>
      </w:r>
    </w:p>
    <w:p w14:paraId="3AF2C413"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круша: P</w:t>
      </w:r>
      <w:r w:rsidRPr="000F285B">
        <w:rPr>
          <w:sz w:val="24"/>
          <w:szCs w:val="24"/>
          <w:lang w:val="en-US" w:eastAsia="bg-BG"/>
        </w:rPr>
        <w:t>y</w:t>
      </w:r>
      <w:proofErr w:type="spellStart"/>
      <w:r w:rsidRPr="000F285B">
        <w:rPr>
          <w:sz w:val="24"/>
          <w:szCs w:val="24"/>
          <w:lang w:eastAsia="bg-BG"/>
        </w:rPr>
        <w:t>rus</w:t>
      </w:r>
      <w:proofErr w:type="spellEnd"/>
      <w:r w:rsidRPr="000F285B">
        <w:rPr>
          <w:sz w:val="24"/>
          <w:szCs w:val="24"/>
          <w:lang w:eastAsia="bg-BG"/>
        </w:rPr>
        <w:t xml:space="preserve"> </w:t>
      </w:r>
      <w:proofErr w:type="spellStart"/>
      <w:r w:rsidRPr="000F285B">
        <w:rPr>
          <w:sz w:val="24"/>
          <w:szCs w:val="24"/>
          <w:lang w:eastAsia="bg-BG"/>
        </w:rPr>
        <w:t>communis</w:t>
      </w:r>
      <w:proofErr w:type="spellEnd"/>
      <w:r w:rsidRPr="000F285B">
        <w:rPr>
          <w:sz w:val="24"/>
          <w:szCs w:val="24"/>
          <w:lang w:eastAsia="bg-BG"/>
        </w:rPr>
        <w:t xml:space="preserve"> L.</w:t>
      </w:r>
    </w:p>
    <w:p w14:paraId="0E58DEF4"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proofErr w:type="spellStart"/>
      <w:r w:rsidRPr="000F285B">
        <w:rPr>
          <w:sz w:val="24"/>
          <w:szCs w:val="24"/>
          <w:lang w:eastAsia="bg-BG"/>
        </w:rPr>
        <w:t>скоруша</w:t>
      </w:r>
      <w:proofErr w:type="spellEnd"/>
      <w:r w:rsidRPr="000F285B">
        <w:rPr>
          <w:sz w:val="24"/>
          <w:szCs w:val="24"/>
          <w:lang w:eastAsia="bg-BG"/>
        </w:rPr>
        <w:t xml:space="preserve">: </w:t>
      </w:r>
      <w:r w:rsidRPr="000F285B">
        <w:rPr>
          <w:sz w:val="24"/>
          <w:szCs w:val="24"/>
          <w:lang w:val="en-US" w:eastAsia="bg-BG"/>
        </w:rPr>
        <w:t>Sorbus domestica</w:t>
      </w:r>
      <w:r w:rsidRPr="000F285B">
        <w:rPr>
          <w:sz w:val="24"/>
          <w:szCs w:val="24"/>
          <w:lang w:eastAsia="bg-BG"/>
        </w:rPr>
        <w:t xml:space="preserve"> </w:t>
      </w:r>
    </w:p>
    <w:p w14:paraId="026DE626"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джанка: </w:t>
      </w:r>
      <w:proofErr w:type="spellStart"/>
      <w:r w:rsidRPr="000F285B">
        <w:rPr>
          <w:sz w:val="24"/>
          <w:szCs w:val="24"/>
          <w:lang w:eastAsia="bg-BG"/>
        </w:rPr>
        <w:t>Prunus</w:t>
      </w:r>
      <w:proofErr w:type="spellEnd"/>
      <w:r w:rsidRPr="000F285B">
        <w:rPr>
          <w:sz w:val="24"/>
          <w:szCs w:val="24"/>
          <w:lang w:eastAsia="bg-BG"/>
        </w:rPr>
        <w:t xml:space="preserve"> </w:t>
      </w:r>
      <w:proofErr w:type="spellStart"/>
      <w:r w:rsidRPr="000F285B">
        <w:rPr>
          <w:sz w:val="24"/>
          <w:szCs w:val="24"/>
          <w:lang w:eastAsia="bg-BG"/>
        </w:rPr>
        <w:t>divaricata</w:t>
      </w:r>
      <w:proofErr w:type="spellEnd"/>
      <w:r w:rsidRPr="000F285B">
        <w:rPr>
          <w:sz w:val="24"/>
          <w:szCs w:val="24"/>
          <w:lang w:eastAsia="bg-BG"/>
        </w:rPr>
        <w:t xml:space="preserve"> </w:t>
      </w:r>
      <w:proofErr w:type="spellStart"/>
      <w:r w:rsidRPr="000F285B">
        <w:rPr>
          <w:sz w:val="24"/>
          <w:szCs w:val="24"/>
          <w:lang w:eastAsia="bg-BG"/>
        </w:rPr>
        <w:t>Ledeb</w:t>
      </w:r>
      <w:proofErr w:type="spellEnd"/>
      <w:r w:rsidRPr="000F285B">
        <w:rPr>
          <w:sz w:val="24"/>
          <w:szCs w:val="24"/>
          <w:lang w:eastAsia="bg-BG"/>
        </w:rPr>
        <w:t>.</w:t>
      </w:r>
    </w:p>
    <w:p w14:paraId="4D22F96D" w14:textId="77777777" w:rsidR="009B2ED6" w:rsidRPr="000F285B" w:rsidRDefault="009B2ED6" w:rsidP="000D32E8">
      <w:pPr>
        <w:suppressAutoHyphens w:val="0"/>
        <w:ind w:left="360"/>
        <w:jc w:val="both"/>
        <w:rPr>
          <w:b/>
          <w:bCs/>
          <w:sz w:val="24"/>
          <w:szCs w:val="24"/>
          <w:lang w:eastAsia="bg-BG"/>
        </w:rPr>
      </w:pPr>
    </w:p>
    <w:p w14:paraId="51C7983A" w14:textId="77777777" w:rsidR="009B2ED6" w:rsidRPr="000F285B" w:rsidRDefault="009B2ED6" w:rsidP="000D32E8">
      <w:pPr>
        <w:suppressAutoHyphens w:val="0"/>
        <w:ind w:left="360"/>
        <w:jc w:val="both"/>
        <w:rPr>
          <w:sz w:val="24"/>
          <w:szCs w:val="24"/>
          <w:lang w:eastAsia="bg-BG"/>
        </w:rPr>
      </w:pPr>
      <w:proofErr w:type="spellStart"/>
      <w:r w:rsidRPr="000F285B">
        <w:rPr>
          <w:b/>
          <w:bCs/>
          <w:sz w:val="24"/>
          <w:szCs w:val="24"/>
          <w:lang w:eastAsia="bg-BG"/>
        </w:rPr>
        <w:t>Интродуцирани</w:t>
      </w:r>
      <w:proofErr w:type="spellEnd"/>
      <w:r w:rsidRPr="000F285B">
        <w:rPr>
          <w:b/>
          <w:bCs/>
          <w:sz w:val="24"/>
          <w:szCs w:val="24"/>
          <w:lang w:eastAsia="bg-BG"/>
        </w:rPr>
        <w:t xml:space="preserve"> широколистни: </w:t>
      </w:r>
    </w:p>
    <w:p w14:paraId="7127BA71"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червен дъб: </w:t>
      </w:r>
      <w:proofErr w:type="spellStart"/>
      <w:r w:rsidRPr="000F285B">
        <w:rPr>
          <w:sz w:val="24"/>
          <w:szCs w:val="24"/>
          <w:lang w:eastAsia="bg-BG"/>
        </w:rPr>
        <w:t>Quercus</w:t>
      </w:r>
      <w:proofErr w:type="spellEnd"/>
      <w:r w:rsidRPr="000F285B">
        <w:rPr>
          <w:sz w:val="24"/>
          <w:szCs w:val="24"/>
          <w:lang w:eastAsia="bg-BG"/>
        </w:rPr>
        <w:t xml:space="preserve"> </w:t>
      </w:r>
      <w:proofErr w:type="spellStart"/>
      <w:r w:rsidRPr="000F285B">
        <w:rPr>
          <w:sz w:val="24"/>
          <w:szCs w:val="24"/>
          <w:lang w:eastAsia="bg-BG"/>
        </w:rPr>
        <w:t>rubra</w:t>
      </w:r>
      <w:proofErr w:type="spellEnd"/>
      <w:r w:rsidRPr="000F285B">
        <w:rPr>
          <w:sz w:val="24"/>
          <w:szCs w:val="24"/>
          <w:lang w:eastAsia="bg-BG"/>
        </w:rPr>
        <w:t xml:space="preserve"> L.</w:t>
      </w:r>
    </w:p>
    <w:p w14:paraId="1C2864EF"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италиански тополи: </w:t>
      </w:r>
      <w:proofErr w:type="spellStart"/>
      <w:r w:rsidRPr="000F285B">
        <w:rPr>
          <w:sz w:val="24"/>
          <w:szCs w:val="24"/>
          <w:lang w:eastAsia="bg-BG"/>
        </w:rPr>
        <w:t>Populus</w:t>
      </w:r>
      <w:proofErr w:type="spellEnd"/>
      <w:r w:rsidRPr="000F285B">
        <w:rPr>
          <w:sz w:val="24"/>
          <w:szCs w:val="24"/>
          <w:lang w:eastAsia="bg-BG"/>
        </w:rPr>
        <w:t xml:space="preserve"> X </w:t>
      </w:r>
      <w:proofErr w:type="spellStart"/>
      <w:r w:rsidRPr="000F285B">
        <w:rPr>
          <w:sz w:val="24"/>
          <w:szCs w:val="24"/>
          <w:lang w:eastAsia="bg-BG"/>
        </w:rPr>
        <w:t>euroamericana</w:t>
      </w:r>
      <w:proofErr w:type="spellEnd"/>
      <w:r w:rsidRPr="000F285B">
        <w:rPr>
          <w:sz w:val="24"/>
          <w:szCs w:val="24"/>
          <w:lang w:eastAsia="bg-BG"/>
        </w:rPr>
        <w:t xml:space="preserve"> cv. I-214</w:t>
      </w:r>
    </w:p>
    <w:p w14:paraId="54B4DD3F" w14:textId="77777777" w:rsidR="009B2ED6" w:rsidRPr="000F285B" w:rsidRDefault="009B2ED6" w:rsidP="000D32E8">
      <w:pPr>
        <w:suppressAutoHyphens w:val="0"/>
        <w:ind w:left="360"/>
        <w:jc w:val="both"/>
        <w:rPr>
          <w:b/>
          <w:bCs/>
          <w:sz w:val="24"/>
          <w:szCs w:val="24"/>
          <w:lang w:eastAsia="bg-BG"/>
        </w:rPr>
      </w:pPr>
    </w:p>
    <w:p w14:paraId="39988B1C" w14:textId="77777777" w:rsidR="009B2ED6" w:rsidRPr="000F285B" w:rsidRDefault="009B2ED6" w:rsidP="000D32E8">
      <w:pPr>
        <w:suppressAutoHyphens w:val="0"/>
        <w:ind w:left="360"/>
        <w:jc w:val="both"/>
        <w:rPr>
          <w:sz w:val="24"/>
          <w:szCs w:val="24"/>
          <w:lang w:eastAsia="bg-BG"/>
        </w:rPr>
      </w:pPr>
      <w:r w:rsidRPr="000F285B">
        <w:rPr>
          <w:b/>
          <w:bCs/>
          <w:sz w:val="24"/>
          <w:szCs w:val="24"/>
          <w:lang w:eastAsia="bg-BG"/>
        </w:rPr>
        <w:t>Иглолистни</w:t>
      </w:r>
      <w:r w:rsidRPr="000F285B">
        <w:rPr>
          <w:sz w:val="24"/>
          <w:szCs w:val="24"/>
          <w:lang w:eastAsia="bg-BG"/>
        </w:rPr>
        <w:t xml:space="preserve">: </w:t>
      </w:r>
    </w:p>
    <w:p w14:paraId="2C1D871E"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бял бор: </w:t>
      </w:r>
      <w:proofErr w:type="spellStart"/>
      <w:r w:rsidRPr="000F285B">
        <w:rPr>
          <w:sz w:val="24"/>
          <w:szCs w:val="24"/>
          <w:lang w:eastAsia="bg-BG"/>
        </w:rPr>
        <w:t>Pinus</w:t>
      </w:r>
      <w:proofErr w:type="spellEnd"/>
      <w:r w:rsidRPr="000F285B">
        <w:rPr>
          <w:sz w:val="24"/>
          <w:szCs w:val="24"/>
          <w:lang w:eastAsia="bg-BG"/>
        </w:rPr>
        <w:t xml:space="preserve"> </w:t>
      </w:r>
      <w:proofErr w:type="spellStart"/>
      <w:r w:rsidRPr="000F285B">
        <w:rPr>
          <w:sz w:val="24"/>
          <w:szCs w:val="24"/>
          <w:lang w:eastAsia="bg-BG"/>
        </w:rPr>
        <w:t>silvestris</w:t>
      </w:r>
      <w:proofErr w:type="spellEnd"/>
      <w:r w:rsidRPr="000F285B">
        <w:rPr>
          <w:sz w:val="24"/>
          <w:szCs w:val="24"/>
          <w:lang w:eastAsia="bg-BG"/>
        </w:rPr>
        <w:t xml:space="preserve"> L.</w:t>
      </w:r>
    </w:p>
    <w:p w14:paraId="03D54A7E"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черен бор: </w:t>
      </w:r>
      <w:proofErr w:type="spellStart"/>
      <w:r w:rsidRPr="000F285B">
        <w:rPr>
          <w:sz w:val="24"/>
          <w:szCs w:val="24"/>
          <w:lang w:eastAsia="bg-BG"/>
        </w:rPr>
        <w:t>Pinus</w:t>
      </w:r>
      <w:proofErr w:type="spellEnd"/>
      <w:r w:rsidRPr="000F285B">
        <w:rPr>
          <w:sz w:val="24"/>
          <w:szCs w:val="24"/>
          <w:lang w:eastAsia="bg-BG"/>
        </w:rPr>
        <w:t xml:space="preserve"> </w:t>
      </w:r>
      <w:proofErr w:type="spellStart"/>
      <w:r w:rsidRPr="000F285B">
        <w:rPr>
          <w:sz w:val="24"/>
          <w:szCs w:val="24"/>
          <w:lang w:eastAsia="bg-BG"/>
        </w:rPr>
        <w:t>nigricans</w:t>
      </w:r>
      <w:proofErr w:type="spellEnd"/>
      <w:r w:rsidRPr="000F285B">
        <w:rPr>
          <w:sz w:val="24"/>
          <w:szCs w:val="24"/>
          <w:lang w:eastAsia="bg-BG"/>
        </w:rPr>
        <w:t xml:space="preserve"> </w:t>
      </w:r>
      <w:proofErr w:type="spellStart"/>
      <w:r w:rsidRPr="000F285B">
        <w:rPr>
          <w:sz w:val="24"/>
          <w:szCs w:val="24"/>
          <w:lang w:eastAsia="bg-BG"/>
        </w:rPr>
        <w:t>Host</w:t>
      </w:r>
      <w:proofErr w:type="spellEnd"/>
      <w:r w:rsidRPr="000F285B">
        <w:rPr>
          <w:sz w:val="24"/>
          <w:szCs w:val="24"/>
          <w:lang w:eastAsia="bg-BG"/>
        </w:rPr>
        <w:t>.</w:t>
      </w:r>
    </w:p>
    <w:p w14:paraId="289766EB"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смърч: </w:t>
      </w:r>
      <w:proofErr w:type="spellStart"/>
      <w:r w:rsidRPr="000F285B">
        <w:rPr>
          <w:sz w:val="24"/>
          <w:szCs w:val="24"/>
          <w:lang w:eastAsia="bg-BG"/>
        </w:rPr>
        <w:t>Picea</w:t>
      </w:r>
      <w:proofErr w:type="spellEnd"/>
      <w:r w:rsidRPr="000F285B">
        <w:rPr>
          <w:sz w:val="24"/>
          <w:szCs w:val="24"/>
          <w:lang w:eastAsia="bg-BG"/>
        </w:rPr>
        <w:t xml:space="preserve"> </w:t>
      </w:r>
      <w:proofErr w:type="spellStart"/>
      <w:r w:rsidRPr="000F285B">
        <w:rPr>
          <w:sz w:val="24"/>
          <w:szCs w:val="24"/>
          <w:lang w:eastAsia="bg-BG"/>
        </w:rPr>
        <w:t>excelsa</w:t>
      </w:r>
      <w:proofErr w:type="spellEnd"/>
      <w:r w:rsidRPr="000F285B">
        <w:rPr>
          <w:sz w:val="24"/>
          <w:szCs w:val="24"/>
          <w:lang w:eastAsia="bg-BG"/>
        </w:rPr>
        <w:t xml:space="preserve"> </w:t>
      </w:r>
      <w:proofErr w:type="spellStart"/>
      <w:r w:rsidRPr="000F285B">
        <w:rPr>
          <w:sz w:val="24"/>
          <w:szCs w:val="24"/>
          <w:lang w:eastAsia="bg-BG"/>
        </w:rPr>
        <w:t>Link</w:t>
      </w:r>
      <w:proofErr w:type="spellEnd"/>
      <w:r w:rsidRPr="000F285B">
        <w:rPr>
          <w:sz w:val="24"/>
          <w:szCs w:val="24"/>
          <w:lang w:eastAsia="bg-BG"/>
        </w:rPr>
        <w:t>.</w:t>
      </w:r>
    </w:p>
    <w:p w14:paraId="5354001D"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ела: </w:t>
      </w:r>
      <w:proofErr w:type="spellStart"/>
      <w:r w:rsidRPr="000F285B">
        <w:rPr>
          <w:sz w:val="24"/>
          <w:szCs w:val="24"/>
          <w:lang w:eastAsia="bg-BG"/>
        </w:rPr>
        <w:t>Abies</w:t>
      </w:r>
      <w:proofErr w:type="spellEnd"/>
      <w:r w:rsidRPr="000F285B">
        <w:rPr>
          <w:sz w:val="24"/>
          <w:szCs w:val="24"/>
          <w:lang w:eastAsia="bg-BG"/>
        </w:rPr>
        <w:t xml:space="preserve"> </w:t>
      </w:r>
      <w:proofErr w:type="spellStart"/>
      <w:r w:rsidRPr="000F285B">
        <w:rPr>
          <w:sz w:val="24"/>
          <w:szCs w:val="24"/>
          <w:lang w:eastAsia="bg-BG"/>
        </w:rPr>
        <w:t>alba</w:t>
      </w:r>
      <w:proofErr w:type="spellEnd"/>
      <w:r w:rsidRPr="000F285B">
        <w:rPr>
          <w:sz w:val="24"/>
          <w:szCs w:val="24"/>
          <w:lang w:eastAsia="bg-BG"/>
        </w:rPr>
        <w:t xml:space="preserve"> </w:t>
      </w:r>
      <w:proofErr w:type="spellStart"/>
      <w:r w:rsidRPr="000F285B">
        <w:rPr>
          <w:sz w:val="24"/>
          <w:szCs w:val="24"/>
          <w:lang w:eastAsia="bg-BG"/>
        </w:rPr>
        <w:t>Mill</w:t>
      </w:r>
      <w:proofErr w:type="spellEnd"/>
      <w:r w:rsidRPr="000F285B">
        <w:rPr>
          <w:sz w:val="24"/>
          <w:szCs w:val="24"/>
          <w:lang w:eastAsia="bg-BG"/>
        </w:rPr>
        <w:t>.</w:t>
      </w:r>
    </w:p>
    <w:p w14:paraId="589541F5" w14:textId="77777777" w:rsidR="009B2ED6" w:rsidRPr="000F285B" w:rsidRDefault="009B2ED6" w:rsidP="000D32E8">
      <w:pPr>
        <w:suppressAutoHyphens w:val="0"/>
        <w:ind w:left="360"/>
        <w:jc w:val="both"/>
        <w:rPr>
          <w:b/>
          <w:bCs/>
          <w:sz w:val="24"/>
          <w:szCs w:val="24"/>
          <w:lang w:eastAsia="bg-BG"/>
        </w:rPr>
      </w:pPr>
    </w:p>
    <w:p w14:paraId="711043A5" w14:textId="77777777" w:rsidR="009B2ED6" w:rsidRPr="000F285B" w:rsidRDefault="009B2ED6" w:rsidP="000D32E8">
      <w:pPr>
        <w:suppressAutoHyphens w:val="0"/>
        <w:ind w:left="360"/>
        <w:jc w:val="both"/>
        <w:rPr>
          <w:sz w:val="24"/>
          <w:szCs w:val="24"/>
          <w:lang w:eastAsia="bg-BG"/>
        </w:rPr>
      </w:pPr>
      <w:proofErr w:type="spellStart"/>
      <w:r w:rsidRPr="000F285B">
        <w:rPr>
          <w:b/>
          <w:bCs/>
          <w:sz w:val="24"/>
          <w:szCs w:val="24"/>
          <w:lang w:eastAsia="bg-BG"/>
        </w:rPr>
        <w:t>Интродуцирани</w:t>
      </w:r>
      <w:proofErr w:type="spellEnd"/>
      <w:r w:rsidRPr="000F285B">
        <w:rPr>
          <w:b/>
          <w:bCs/>
          <w:sz w:val="24"/>
          <w:szCs w:val="24"/>
          <w:lang w:eastAsia="bg-BG"/>
        </w:rPr>
        <w:t xml:space="preserve"> иглолистни</w:t>
      </w:r>
      <w:r w:rsidRPr="000F285B">
        <w:rPr>
          <w:sz w:val="24"/>
          <w:szCs w:val="24"/>
          <w:lang w:eastAsia="bg-BG"/>
        </w:rPr>
        <w:t xml:space="preserve">: </w:t>
      </w:r>
    </w:p>
    <w:p w14:paraId="18000382"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зелена </w:t>
      </w:r>
      <w:proofErr w:type="spellStart"/>
      <w:r w:rsidRPr="000F285B">
        <w:rPr>
          <w:sz w:val="24"/>
          <w:szCs w:val="24"/>
          <w:lang w:eastAsia="bg-BG"/>
        </w:rPr>
        <w:t>дуглазка</w:t>
      </w:r>
      <w:proofErr w:type="spellEnd"/>
      <w:r w:rsidRPr="000F285B">
        <w:rPr>
          <w:sz w:val="24"/>
          <w:szCs w:val="24"/>
          <w:lang w:eastAsia="bg-BG"/>
        </w:rPr>
        <w:t xml:space="preserve">: </w:t>
      </w:r>
      <w:proofErr w:type="spellStart"/>
      <w:r w:rsidRPr="000F285B">
        <w:rPr>
          <w:sz w:val="24"/>
          <w:szCs w:val="24"/>
          <w:lang w:eastAsia="bg-BG"/>
        </w:rPr>
        <w:t>Pseudotsuga</w:t>
      </w:r>
      <w:proofErr w:type="spellEnd"/>
      <w:r w:rsidRPr="000F285B">
        <w:rPr>
          <w:sz w:val="24"/>
          <w:szCs w:val="24"/>
          <w:lang w:eastAsia="bg-BG"/>
        </w:rPr>
        <w:t xml:space="preserve"> d</w:t>
      </w:r>
      <w:proofErr w:type="spellStart"/>
      <w:r w:rsidRPr="000F285B">
        <w:rPr>
          <w:sz w:val="24"/>
          <w:szCs w:val="24"/>
          <w:lang w:val="en-US" w:eastAsia="bg-BG"/>
        </w:rPr>
        <w:t>uo</w:t>
      </w:r>
      <w:r w:rsidRPr="000F285B">
        <w:rPr>
          <w:sz w:val="24"/>
          <w:szCs w:val="24"/>
          <w:lang w:eastAsia="bg-BG"/>
        </w:rPr>
        <w:t>glasii</w:t>
      </w:r>
      <w:proofErr w:type="spellEnd"/>
      <w:r w:rsidRPr="000F285B">
        <w:rPr>
          <w:sz w:val="24"/>
          <w:szCs w:val="24"/>
          <w:lang w:eastAsia="bg-BG"/>
        </w:rPr>
        <w:t xml:space="preserve"> </w:t>
      </w:r>
      <w:proofErr w:type="spellStart"/>
      <w:r w:rsidRPr="000F285B">
        <w:rPr>
          <w:sz w:val="24"/>
          <w:szCs w:val="24"/>
          <w:lang w:eastAsia="bg-BG"/>
        </w:rPr>
        <w:t>Garr</w:t>
      </w:r>
      <w:proofErr w:type="spellEnd"/>
      <w:r w:rsidRPr="000F285B">
        <w:rPr>
          <w:sz w:val="24"/>
          <w:szCs w:val="24"/>
          <w:lang w:eastAsia="bg-BG"/>
        </w:rPr>
        <w:t>.</w:t>
      </w:r>
    </w:p>
    <w:p w14:paraId="539361BA"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val="en-US" w:eastAsia="bg-BG"/>
        </w:rPr>
      </w:pPr>
      <w:proofErr w:type="spellStart"/>
      <w:r w:rsidRPr="000F285B">
        <w:rPr>
          <w:sz w:val="24"/>
          <w:szCs w:val="24"/>
          <w:lang w:eastAsia="bg-BG"/>
        </w:rPr>
        <w:t>атласки</w:t>
      </w:r>
      <w:proofErr w:type="spellEnd"/>
      <w:r w:rsidRPr="000F285B">
        <w:rPr>
          <w:sz w:val="24"/>
          <w:szCs w:val="24"/>
          <w:lang w:eastAsia="bg-BG"/>
        </w:rPr>
        <w:t xml:space="preserve">  кедър: </w:t>
      </w:r>
      <w:proofErr w:type="spellStart"/>
      <w:r w:rsidRPr="000F285B">
        <w:rPr>
          <w:sz w:val="24"/>
          <w:szCs w:val="24"/>
          <w:lang w:val="en-US" w:eastAsia="bg-BG"/>
        </w:rPr>
        <w:t>Cedrus</w:t>
      </w:r>
      <w:proofErr w:type="spellEnd"/>
      <w:r w:rsidRPr="000F285B">
        <w:rPr>
          <w:sz w:val="24"/>
          <w:szCs w:val="24"/>
          <w:lang w:val="en-US" w:eastAsia="bg-BG"/>
        </w:rPr>
        <w:t xml:space="preserve"> </w:t>
      </w:r>
      <w:proofErr w:type="spellStart"/>
      <w:r w:rsidRPr="000F285B">
        <w:rPr>
          <w:sz w:val="24"/>
          <w:szCs w:val="24"/>
          <w:lang w:val="en-US" w:eastAsia="bg-BG"/>
        </w:rPr>
        <w:t>atlantica</w:t>
      </w:r>
      <w:proofErr w:type="spellEnd"/>
      <w:r w:rsidRPr="000F285B">
        <w:rPr>
          <w:sz w:val="24"/>
          <w:szCs w:val="24"/>
          <w:lang w:val="en-US" w:eastAsia="bg-BG"/>
        </w:rPr>
        <w:t xml:space="preserve"> Manetti</w:t>
      </w:r>
    </w:p>
    <w:p w14:paraId="5818EBB2"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val="en-US" w:eastAsia="bg-BG"/>
        </w:rPr>
      </w:pPr>
      <w:r w:rsidRPr="000F285B">
        <w:rPr>
          <w:sz w:val="24"/>
          <w:szCs w:val="24"/>
          <w:lang w:eastAsia="bg-BG"/>
        </w:rPr>
        <w:t xml:space="preserve">лиственица: </w:t>
      </w:r>
      <w:r w:rsidRPr="000F285B">
        <w:rPr>
          <w:sz w:val="24"/>
          <w:szCs w:val="24"/>
          <w:lang w:val="en-US" w:eastAsia="bg-BG"/>
        </w:rPr>
        <w:t>Larix decidua Mill.</w:t>
      </w:r>
    </w:p>
    <w:p w14:paraId="4F16DE4F" w14:textId="77777777" w:rsidR="009B2ED6" w:rsidRPr="000F285B" w:rsidRDefault="009B2ED6" w:rsidP="000D32E8">
      <w:pPr>
        <w:suppressAutoHyphens w:val="0"/>
        <w:ind w:left="360"/>
        <w:jc w:val="both"/>
        <w:rPr>
          <w:b/>
          <w:bCs/>
          <w:sz w:val="24"/>
          <w:szCs w:val="24"/>
          <w:lang w:eastAsia="bg-BG"/>
        </w:rPr>
      </w:pPr>
    </w:p>
    <w:p w14:paraId="3B5B63F3" w14:textId="77777777" w:rsidR="009B2ED6" w:rsidRPr="000F285B" w:rsidRDefault="009B2ED6" w:rsidP="000D32E8">
      <w:pPr>
        <w:suppressAutoHyphens w:val="0"/>
        <w:ind w:left="360"/>
        <w:jc w:val="both"/>
        <w:rPr>
          <w:sz w:val="24"/>
          <w:szCs w:val="24"/>
          <w:lang w:eastAsia="bg-BG"/>
        </w:rPr>
      </w:pPr>
      <w:r w:rsidRPr="000F285B">
        <w:rPr>
          <w:b/>
          <w:bCs/>
          <w:sz w:val="24"/>
          <w:szCs w:val="24"/>
          <w:lang w:eastAsia="bg-BG"/>
        </w:rPr>
        <w:t>Храсти:</w:t>
      </w:r>
    </w:p>
    <w:p w14:paraId="3C1646A8"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леска: </w:t>
      </w:r>
      <w:proofErr w:type="spellStart"/>
      <w:r w:rsidRPr="000F285B">
        <w:rPr>
          <w:sz w:val="24"/>
          <w:szCs w:val="24"/>
          <w:lang w:eastAsia="bg-BG"/>
        </w:rPr>
        <w:t>Corylus</w:t>
      </w:r>
      <w:proofErr w:type="spellEnd"/>
      <w:r w:rsidRPr="000F285B">
        <w:rPr>
          <w:sz w:val="24"/>
          <w:szCs w:val="24"/>
          <w:lang w:eastAsia="bg-BG"/>
        </w:rPr>
        <w:t xml:space="preserve"> </w:t>
      </w:r>
      <w:proofErr w:type="spellStart"/>
      <w:r w:rsidRPr="000F285B">
        <w:rPr>
          <w:sz w:val="24"/>
          <w:szCs w:val="24"/>
          <w:lang w:eastAsia="bg-BG"/>
        </w:rPr>
        <w:t>avellana</w:t>
      </w:r>
      <w:proofErr w:type="spellEnd"/>
      <w:r w:rsidRPr="000F285B">
        <w:rPr>
          <w:sz w:val="24"/>
          <w:szCs w:val="24"/>
          <w:lang w:eastAsia="bg-BG"/>
        </w:rPr>
        <w:t xml:space="preserve"> L.</w:t>
      </w:r>
    </w:p>
    <w:p w14:paraId="3DA16BA8"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люляк: </w:t>
      </w:r>
      <w:proofErr w:type="spellStart"/>
      <w:r w:rsidRPr="000F285B">
        <w:rPr>
          <w:sz w:val="24"/>
          <w:szCs w:val="24"/>
          <w:lang w:eastAsia="bg-BG"/>
        </w:rPr>
        <w:t>Siringa</w:t>
      </w:r>
      <w:proofErr w:type="spellEnd"/>
      <w:r w:rsidRPr="000F285B">
        <w:rPr>
          <w:sz w:val="24"/>
          <w:szCs w:val="24"/>
          <w:lang w:eastAsia="bg-BG"/>
        </w:rPr>
        <w:t xml:space="preserve"> </w:t>
      </w:r>
      <w:proofErr w:type="spellStart"/>
      <w:r w:rsidRPr="000F285B">
        <w:rPr>
          <w:sz w:val="24"/>
          <w:szCs w:val="24"/>
          <w:lang w:eastAsia="bg-BG"/>
        </w:rPr>
        <w:t>vulgaris</w:t>
      </w:r>
      <w:proofErr w:type="spellEnd"/>
      <w:r w:rsidRPr="000F285B">
        <w:rPr>
          <w:sz w:val="24"/>
          <w:szCs w:val="24"/>
          <w:lang w:eastAsia="bg-BG"/>
        </w:rPr>
        <w:t xml:space="preserve"> L.</w:t>
      </w:r>
    </w:p>
    <w:p w14:paraId="74ABD096"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глог: </w:t>
      </w:r>
      <w:proofErr w:type="spellStart"/>
      <w:r w:rsidRPr="000F285B">
        <w:rPr>
          <w:sz w:val="24"/>
          <w:szCs w:val="24"/>
          <w:lang w:eastAsia="bg-BG"/>
        </w:rPr>
        <w:t>Crataegus</w:t>
      </w:r>
      <w:proofErr w:type="spellEnd"/>
      <w:r w:rsidRPr="000F285B">
        <w:rPr>
          <w:sz w:val="24"/>
          <w:szCs w:val="24"/>
          <w:lang w:eastAsia="bg-BG"/>
        </w:rPr>
        <w:t xml:space="preserve"> </w:t>
      </w:r>
      <w:proofErr w:type="spellStart"/>
      <w:r w:rsidRPr="000F285B">
        <w:rPr>
          <w:sz w:val="24"/>
          <w:szCs w:val="24"/>
          <w:lang w:eastAsia="bg-BG"/>
        </w:rPr>
        <w:t>monogyna</w:t>
      </w:r>
      <w:proofErr w:type="spellEnd"/>
      <w:r w:rsidRPr="000F285B">
        <w:rPr>
          <w:sz w:val="24"/>
          <w:szCs w:val="24"/>
          <w:lang w:eastAsia="bg-BG"/>
        </w:rPr>
        <w:t xml:space="preserve"> </w:t>
      </w:r>
      <w:proofErr w:type="spellStart"/>
      <w:r w:rsidRPr="000F285B">
        <w:rPr>
          <w:sz w:val="24"/>
          <w:szCs w:val="24"/>
          <w:lang w:eastAsia="bg-BG"/>
        </w:rPr>
        <w:t>Jacq</w:t>
      </w:r>
      <w:proofErr w:type="spellEnd"/>
      <w:r w:rsidRPr="000F285B">
        <w:rPr>
          <w:sz w:val="24"/>
          <w:szCs w:val="24"/>
          <w:lang w:eastAsia="bg-BG"/>
        </w:rPr>
        <w:t>.</w:t>
      </w:r>
    </w:p>
    <w:p w14:paraId="7E6E1269"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дрян: </w:t>
      </w:r>
      <w:proofErr w:type="spellStart"/>
      <w:r w:rsidRPr="000F285B">
        <w:rPr>
          <w:sz w:val="24"/>
          <w:szCs w:val="24"/>
          <w:lang w:eastAsia="bg-BG"/>
        </w:rPr>
        <w:t>Cornus</w:t>
      </w:r>
      <w:proofErr w:type="spellEnd"/>
      <w:r w:rsidRPr="000F285B">
        <w:rPr>
          <w:sz w:val="24"/>
          <w:szCs w:val="24"/>
          <w:lang w:eastAsia="bg-BG"/>
        </w:rPr>
        <w:t xml:space="preserve"> </w:t>
      </w:r>
      <w:proofErr w:type="spellStart"/>
      <w:r w:rsidRPr="000F285B">
        <w:rPr>
          <w:sz w:val="24"/>
          <w:szCs w:val="24"/>
          <w:lang w:eastAsia="bg-BG"/>
        </w:rPr>
        <w:t>mas</w:t>
      </w:r>
      <w:proofErr w:type="spellEnd"/>
      <w:r w:rsidRPr="000F285B">
        <w:rPr>
          <w:sz w:val="24"/>
          <w:szCs w:val="24"/>
          <w:lang w:eastAsia="bg-BG"/>
        </w:rPr>
        <w:t xml:space="preserve"> L.</w:t>
      </w:r>
    </w:p>
    <w:p w14:paraId="5FC5332A"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proofErr w:type="spellStart"/>
      <w:r w:rsidRPr="000F285B">
        <w:rPr>
          <w:sz w:val="24"/>
          <w:szCs w:val="24"/>
          <w:lang w:eastAsia="bg-BG"/>
        </w:rPr>
        <w:lastRenderedPageBreak/>
        <w:t>ива</w:t>
      </w:r>
      <w:proofErr w:type="spellEnd"/>
      <w:r w:rsidRPr="000F285B">
        <w:rPr>
          <w:sz w:val="24"/>
          <w:szCs w:val="24"/>
          <w:lang w:eastAsia="bg-BG"/>
        </w:rPr>
        <w:t xml:space="preserve">: </w:t>
      </w:r>
      <w:proofErr w:type="spellStart"/>
      <w:r w:rsidRPr="000F285B">
        <w:rPr>
          <w:sz w:val="24"/>
          <w:szCs w:val="24"/>
          <w:lang w:eastAsia="bg-BG"/>
        </w:rPr>
        <w:t>Salix</w:t>
      </w:r>
      <w:proofErr w:type="spellEnd"/>
      <w:r w:rsidRPr="000F285B">
        <w:rPr>
          <w:sz w:val="24"/>
          <w:szCs w:val="24"/>
          <w:lang w:eastAsia="bg-BG"/>
        </w:rPr>
        <w:t xml:space="preserve"> </w:t>
      </w:r>
      <w:proofErr w:type="spellStart"/>
      <w:r w:rsidRPr="000F285B">
        <w:rPr>
          <w:sz w:val="24"/>
          <w:szCs w:val="24"/>
          <w:lang w:eastAsia="bg-BG"/>
        </w:rPr>
        <w:t>caprea</w:t>
      </w:r>
      <w:proofErr w:type="spellEnd"/>
      <w:r w:rsidRPr="000F285B">
        <w:rPr>
          <w:sz w:val="24"/>
          <w:szCs w:val="24"/>
          <w:lang w:eastAsia="bg-BG"/>
        </w:rPr>
        <w:t xml:space="preserve"> L.</w:t>
      </w:r>
    </w:p>
    <w:p w14:paraId="2B48B730"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трънка: </w:t>
      </w:r>
      <w:proofErr w:type="spellStart"/>
      <w:r w:rsidRPr="000F285B">
        <w:rPr>
          <w:sz w:val="24"/>
          <w:szCs w:val="24"/>
          <w:lang w:eastAsia="bg-BG"/>
        </w:rPr>
        <w:t>Prunus</w:t>
      </w:r>
      <w:proofErr w:type="spellEnd"/>
      <w:r w:rsidRPr="000F285B">
        <w:rPr>
          <w:sz w:val="24"/>
          <w:szCs w:val="24"/>
          <w:lang w:eastAsia="bg-BG"/>
        </w:rPr>
        <w:t xml:space="preserve"> </w:t>
      </w:r>
      <w:proofErr w:type="spellStart"/>
      <w:r w:rsidRPr="000F285B">
        <w:rPr>
          <w:sz w:val="24"/>
          <w:szCs w:val="24"/>
          <w:lang w:eastAsia="bg-BG"/>
        </w:rPr>
        <w:t>spinosa</w:t>
      </w:r>
      <w:proofErr w:type="spellEnd"/>
      <w:r w:rsidRPr="000F285B">
        <w:rPr>
          <w:sz w:val="24"/>
          <w:szCs w:val="24"/>
          <w:lang w:eastAsia="bg-BG"/>
        </w:rPr>
        <w:t xml:space="preserve"> L.</w:t>
      </w:r>
    </w:p>
    <w:p w14:paraId="1FA8799E"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proofErr w:type="spellStart"/>
      <w:r w:rsidRPr="000F285B">
        <w:rPr>
          <w:sz w:val="24"/>
          <w:szCs w:val="24"/>
          <w:lang w:eastAsia="bg-BG"/>
        </w:rPr>
        <w:t>чашкодрян</w:t>
      </w:r>
      <w:proofErr w:type="spellEnd"/>
      <w:r w:rsidRPr="000F285B">
        <w:rPr>
          <w:sz w:val="24"/>
          <w:szCs w:val="24"/>
          <w:lang w:eastAsia="bg-BG"/>
        </w:rPr>
        <w:t xml:space="preserve">: </w:t>
      </w:r>
      <w:proofErr w:type="spellStart"/>
      <w:r w:rsidRPr="000F285B">
        <w:rPr>
          <w:sz w:val="24"/>
          <w:szCs w:val="24"/>
          <w:lang w:eastAsia="bg-BG"/>
        </w:rPr>
        <w:t>Euonymus</w:t>
      </w:r>
      <w:proofErr w:type="spellEnd"/>
      <w:r w:rsidRPr="000F285B">
        <w:rPr>
          <w:sz w:val="24"/>
          <w:szCs w:val="24"/>
          <w:lang w:eastAsia="bg-BG"/>
        </w:rPr>
        <w:t xml:space="preserve"> </w:t>
      </w:r>
      <w:proofErr w:type="spellStart"/>
      <w:r w:rsidRPr="000F285B">
        <w:rPr>
          <w:sz w:val="24"/>
          <w:szCs w:val="24"/>
          <w:lang w:eastAsia="bg-BG"/>
        </w:rPr>
        <w:t>europaea</w:t>
      </w:r>
      <w:proofErr w:type="spellEnd"/>
      <w:r w:rsidRPr="000F285B">
        <w:rPr>
          <w:sz w:val="24"/>
          <w:szCs w:val="24"/>
          <w:lang w:eastAsia="bg-BG"/>
        </w:rPr>
        <w:t xml:space="preserve"> L.</w:t>
      </w:r>
    </w:p>
    <w:p w14:paraId="1D4E5953"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бръшлян: </w:t>
      </w:r>
      <w:proofErr w:type="spellStart"/>
      <w:r w:rsidRPr="000F285B">
        <w:rPr>
          <w:sz w:val="24"/>
          <w:szCs w:val="24"/>
          <w:lang w:eastAsia="bg-BG"/>
        </w:rPr>
        <w:t>Hedera</w:t>
      </w:r>
      <w:proofErr w:type="spellEnd"/>
      <w:r w:rsidRPr="000F285B">
        <w:rPr>
          <w:sz w:val="24"/>
          <w:szCs w:val="24"/>
          <w:lang w:eastAsia="bg-BG"/>
        </w:rPr>
        <w:t xml:space="preserve"> </w:t>
      </w:r>
      <w:proofErr w:type="spellStart"/>
      <w:r w:rsidRPr="000F285B">
        <w:rPr>
          <w:sz w:val="24"/>
          <w:szCs w:val="24"/>
          <w:lang w:eastAsia="bg-BG"/>
        </w:rPr>
        <w:t>helix</w:t>
      </w:r>
      <w:proofErr w:type="spellEnd"/>
      <w:r w:rsidRPr="000F285B">
        <w:rPr>
          <w:sz w:val="24"/>
          <w:szCs w:val="24"/>
          <w:lang w:eastAsia="bg-BG"/>
        </w:rPr>
        <w:t xml:space="preserve"> L.</w:t>
      </w:r>
    </w:p>
    <w:p w14:paraId="61C57E19"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черен бъз: </w:t>
      </w:r>
      <w:proofErr w:type="spellStart"/>
      <w:r w:rsidRPr="000F285B">
        <w:rPr>
          <w:sz w:val="24"/>
          <w:szCs w:val="24"/>
          <w:lang w:eastAsia="bg-BG"/>
        </w:rPr>
        <w:t>Sambucus</w:t>
      </w:r>
      <w:proofErr w:type="spellEnd"/>
      <w:r w:rsidRPr="000F285B">
        <w:rPr>
          <w:sz w:val="24"/>
          <w:szCs w:val="24"/>
          <w:lang w:eastAsia="bg-BG"/>
        </w:rPr>
        <w:t xml:space="preserve"> </w:t>
      </w:r>
      <w:proofErr w:type="spellStart"/>
      <w:r w:rsidRPr="000F285B">
        <w:rPr>
          <w:sz w:val="24"/>
          <w:szCs w:val="24"/>
          <w:lang w:eastAsia="bg-BG"/>
        </w:rPr>
        <w:t>nigra</w:t>
      </w:r>
      <w:proofErr w:type="spellEnd"/>
      <w:r w:rsidRPr="000F285B">
        <w:rPr>
          <w:sz w:val="24"/>
          <w:szCs w:val="24"/>
          <w:lang w:eastAsia="bg-BG"/>
        </w:rPr>
        <w:t xml:space="preserve"> L.</w:t>
      </w:r>
    </w:p>
    <w:p w14:paraId="708360B7"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шипка: </w:t>
      </w:r>
      <w:proofErr w:type="spellStart"/>
      <w:r w:rsidRPr="000F285B">
        <w:rPr>
          <w:sz w:val="24"/>
          <w:szCs w:val="24"/>
          <w:lang w:eastAsia="bg-BG"/>
        </w:rPr>
        <w:t>Rosa</w:t>
      </w:r>
      <w:proofErr w:type="spellEnd"/>
      <w:r w:rsidRPr="000F285B">
        <w:rPr>
          <w:sz w:val="24"/>
          <w:szCs w:val="24"/>
          <w:lang w:eastAsia="bg-BG"/>
        </w:rPr>
        <w:t xml:space="preserve"> </w:t>
      </w:r>
      <w:proofErr w:type="spellStart"/>
      <w:r w:rsidRPr="000F285B">
        <w:rPr>
          <w:sz w:val="24"/>
          <w:szCs w:val="24"/>
          <w:lang w:eastAsia="bg-BG"/>
        </w:rPr>
        <w:t>canina</w:t>
      </w:r>
      <w:proofErr w:type="spellEnd"/>
      <w:r w:rsidRPr="000F285B">
        <w:rPr>
          <w:sz w:val="24"/>
          <w:szCs w:val="24"/>
          <w:lang w:eastAsia="bg-BG"/>
        </w:rPr>
        <w:t xml:space="preserve"> L.</w:t>
      </w:r>
    </w:p>
    <w:p w14:paraId="7B22524D"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смрадлика: </w:t>
      </w:r>
      <w:proofErr w:type="spellStart"/>
      <w:r w:rsidRPr="000F285B">
        <w:rPr>
          <w:sz w:val="24"/>
          <w:szCs w:val="24"/>
          <w:lang w:eastAsia="bg-BG"/>
        </w:rPr>
        <w:t>Rhus</w:t>
      </w:r>
      <w:proofErr w:type="spellEnd"/>
      <w:r w:rsidRPr="000F285B">
        <w:rPr>
          <w:sz w:val="24"/>
          <w:szCs w:val="24"/>
          <w:lang w:eastAsia="bg-BG"/>
        </w:rPr>
        <w:t xml:space="preserve"> </w:t>
      </w:r>
      <w:proofErr w:type="spellStart"/>
      <w:r w:rsidRPr="000F285B">
        <w:rPr>
          <w:sz w:val="24"/>
          <w:szCs w:val="24"/>
          <w:lang w:eastAsia="bg-BG"/>
        </w:rPr>
        <w:t>cotinus</w:t>
      </w:r>
      <w:proofErr w:type="spellEnd"/>
      <w:r w:rsidRPr="000F285B">
        <w:rPr>
          <w:sz w:val="24"/>
          <w:szCs w:val="24"/>
          <w:lang w:eastAsia="bg-BG"/>
        </w:rPr>
        <w:t xml:space="preserve"> L.</w:t>
      </w:r>
    </w:p>
    <w:p w14:paraId="6EBC3DB2"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хвойна: </w:t>
      </w:r>
      <w:proofErr w:type="spellStart"/>
      <w:r w:rsidRPr="000F285B">
        <w:rPr>
          <w:sz w:val="24"/>
          <w:szCs w:val="24"/>
          <w:lang w:eastAsia="bg-BG"/>
        </w:rPr>
        <w:t>Juniperus</w:t>
      </w:r>
      <w:proofErr w:type="spellEnd"/>
      <w:r w:rsidRPr="000F285B">
        <w:rPr>
          <w:sz w:val="24"/>
          <w:szCs w:val="24"/>
          <w:lang w:eastAsia="bg-BG"/>
        </w:rPr>
        <w:t xml:space="preserve"> </w:t>
      </w:r>
      <w:proofErr w:type="spellStart"/>
      <w:r w:rsidRPr="000F285B">
        <w:rPr>
          <w:sz w:val="24"/>
          <w:szCs w:val="24"/>
          <w:lang w:eastAsia="bg-BG"/>
        </w:rPr>
        <w:t>oxycedrus</w:t>
      </w:r>
      <w:proofErr w:type="spellEnd"/>
      <w:r w:rsidRPr="000F285B">
        <w:rPr>
          <w:sz w:val="24"/>
          <w:szCs w:val="24"/>
          <w:lang w:eastAsia="bg-BG"/>
        </w:rPr>
        <w:t xml:space="preserve"> L.</w:t>
      </w:r>
    </w:p>
    <w:p w14:paraId="4697BAE4"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смрика: </w:t>
      </w:r>
      <w:proofErr w:type="spellStart"/>
      <w:r w:rsidRPr="000F285B">
        <w:rPr>
          <w:sz w:val="24"/>
          <w:szCs w:val="24"/>
          <w:lang w:eastAsia="bg-BG"/>
        </w:rPr>
        <w:t>Juniperus</w:t>
      </w:r>
      <w:proofErr w:type="spellEnd"/>
      <w:r w:rsidRPr="000F285B">
        <w:rPr>
          <w:sz w:val="24"/>
          <w:szCs w:val="24"/>
          <w:lang w:eastAsia="bg-BG"/>
        </w:rPr>
        <w:t xml:space="preserve"> </w:t>
      </w:r>
      <w:proofErr w:type="spellStart"/>
      <w:r w:rsidRPr="000F285B">
        <w:rPr>
          <w:sz w:val="24"/>
          <w:szCs w:val="24"/>
          <w:lang w:eastAsia="bg-BG"/>
        </w:rPr>
        <w:t>communis</w:t>
      </w:r>
      <w:proofErr w:type="spellEnd"/>
      <w:r w:rsidRPr="000F285B">
        <w:rPr>
          <w:sz w:val="24"/>
          <w:szCs w:val="24"/>
          <w:lang w:eastAsia="bg-BG"/>
        </w:rPr>
        <w:t xml:space="preserve"> L.</w:t>
      </w:r>
    </w:p>
    <w:p w14:paraId="45E9A5F4"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малина: </w:t>
      </w:r>
      <w:proofErr w:type="spellStart"/>
      <w:r w:rsidRPr="000F285B">
        <w:rPr>
          <w:sz w:val="24"/>
          <w:szCs w:val="24"/>
          <w:lang w:eastAsia="bg-BG"/>
        </w:rPr>
        <w:t>Rubus</w:t>
      </w:r>
      <w:proofErr w:type="spellEnd"/>
      <w:r w:rsidRPr="000F285B">
        <w:rPr>
          <w:sz w:val="24"/>
          <w:szCs w:val="24"/>
          <w:lang w:eastAsia="bg-BG"/>
        </w:rPr>
        <w:t xml:space="preserve"> </w:t>
      </w:r>
      <w:proofErr w:type="spellStart"/>
      <w:r w:rsidRPr="000F285B">
        <w:rPr>
          <w:sz w:val="24"/>
          <w:szCs w:val="24"/>
          <w:lang w:eastAsia="bg-BG"/>
        </w:rPr>
        <w:t>idaeus</w:t>
      </w:r>
      <w:proofErr w:type="spellEnd"/>
      <w:r w:rsidRPr="000F285B">
        <w:rPr>
          <w:sz w:val="24"/>
          <w:szCs w:val="24"/>
          <w:lang w:eastAsia="bg-BG"/>
        </w:rPr>
        <w:t xml:space="preserve"> L.</w:t>
      </w:r>
    </w:p>
    <w:p w14:paraId="2F905569"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къпина: </w:t>
      </w:r>
      <w:proofErr w:type="spellStart"/>
      <w:r w:rsidRPr="000F285B">
        <w:rPr>
          <w:sz w:val="24"/>
          <w:szCs w:val="24"/>
          <w:lang w:eastAsia="bg-BG"/>
        </w:rPr>
        <w:t>Rubus</w:t>
      </w:r>
      <w:proofErr w:type="spellEnd"/>
      <w:r w:rsidRPr="000F285B">
        <w:rPr>
          <w:sz w:val="24"/>
          <w:szCs w:val="24"/>
          <w:lang w:eastAsia="bg-BG"/>
        </w:rPr>
        <w:t xml:space="preserve"> </w:t>
      </w:r>
      <w:proofErr w:type="spellStart"/>
      <w:r w:rsidRPr="000F285B">
        <w:rPr>
          <w:sz w:val="24"/>
          <w:szCs w:val="24"/>
          <w:lang w:eastAsia="bg-BG"/>
        </w:rPr>
        <w:t>caesius</w:t>
      </w:r>
      <w:proofErr w:type="spellEnd"/>
      <w:r w:rsidRPr="000F285B">
        <w:rPr>
          <w:sz w:val="24"/>
          <w:szCs w:val="24"/>
          <w:lang w:eastAsia="bg-BG"/>
        </w:rPr>
        <w:t xml:space="preserve"> L.</w:t>
      </w:r>
    </w:p>
    <w:p w14:paraId="4F2979D5" w14:textId="77777777" w:rsidR="009B2ED6" w:rsidRPr="000F285B" w:rsidRDefault="009B2ED6" w:rsidP="000D32E8">
      <w:pPr>
        <w:suppressAutoHyphens w:val="0"/>
        <w:ind w:left="360"/>
        <w:jc w:val="both"/>
        <w:rPr>
          <w:b/>
          <w:bCs/>
          <w:sz w:val="24"/>
          <w:szCs w:val="24"/>
          <w:lang w:eastAsia="bg-BG"/>
        </w:rPr>
      </w:pPr>
    </w:p>
    <w:p w14:paraId="0533AE4F" w14:textId="77777777" w:rsidR="009B2ED6" w:rsidRPr="000F285B" w:rsidRDefault="009B2ED6" w:rsidP="000D32E8">
      <w:pPr>
        <w:suppressAutoHyphens w:val="0"/>
        <w:ind w:left="360"/>
        <w:jc w:val="both"/>
        <w:rPr>
          <w:sz w:val="24"/>
          <w:szCs w:val="24"/>
          <w:lang w:eastAsia="bg-BG"/>
        </w:rPr>
      </w:pPr>
      <w:r w:rsidRPr="000F285B">
        <w:rPr>
          <w:b/>
          <w:bCs/>
          <w:sz w:val="24"/>
          <w:szCs w:val="24"/>
          <w:lang w:eastAsia="bg-BG"/>
        </w:rPr>
        <w:t>Тревни:</w:t>
      </w:r>
    </w:p>
    <w:p w14:paraId="2AB2BC94"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заешки киселец: </w:t>
      </w:r>
      <w:proofErr w:type="spellStart"/>
      <w:r w:rsidRPr="000F285B">
        <w:rPr>
          <w:sz w:val="24"/>
          <w:szCs w:val="24"/>
          <w:lang w:eastAsia="bg-BG"/>
        </w:rPr>
        <w:t>Oxalis</w:t>
      </w:r>
      <w:proofErr w:type="spellEnd"/>
      <w:r w:rsidRPr="000F285B">
        <w:rPr>
          <w:sz w:val="24"/>
          <w:szCs w:val="24"/>
          <w:lang w:eastAsia="bg-BG"/>
        </w:rPr>
        <w:t xml:space="preserve"> </w:t>
      </w:r>
      <w:proofErr w:type="spellStart"/>
      <w:r w:rsidRPr="000F285B">
        <w:rPr>
          <w:sz w:val="24"/>
          <w:szCs w:val="24"/>
          <w:lang w:eastAsia="bg-BG"/>
        </w:rPr>
        <w:t>acetosella</w:t>
      </w:r>
      <w:proofErr w:type="spellEnd"/>
      <w:r w:rsidRPr="000F285B">
        <w:rPr>
          <w:sz w:val="24"/>
          <w:szCs w:val="24"/>
          <w:lang w:eastAsia="bg-BG"/>
        </w:rPr>
        <w:t xml:space="preserve"> L.</w:t>
      </w:r>
    </w:p>
    <w:p w14:paraId="25F9563B"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здравец: </w:t>
      </w:r>
      <w:proofErr w:type="spellStart"/>
      <w:r w:rsidRPr="000F285B">
        <w:rPr>
          <w:sz w:val="24"/>
          <w:szCs w:val="24"/>
          <w:lang w:eastAsia="bg-BG"/>
        </w:rPr>
        <w:t>Geranium</w:t>
      </w:r>
      <w:proofErr w:type="spellEnd"/>
      <w:r w:rsidRPr="000F285B">
        <w:rPr>
          <w:sz w:val="24"/>
          <w:szCs w:val="24"/>
          <w:lang w:eastAsia="bg-BG"/>
        </w:rPr>
        <w:t xml:space="preserve"> </w:t>
      </w:r>
      <w:proofErr w:type="spellStart"/>
      <w:r w:rsidRPr="000F285B">
        <w:rPr>
          <w:sz w:val="24"/>
          <w:szCs w:val="24"/>
          <w:lang w:eastAsia="bg-BG"/>
        </w:rPr>
        <w:t>silvaticum</w:t>
      </w:r>
      <w:proofErr w:type="spellEnd"/>
      <w:r w:rsidRPr="000F285B">
        <w:rPr>
          <w:sz w:val="24"/>
          <w:szCs w:val="24"/>
          <w:lang w:eastAsia="bg-BG"/>
        </w:rPr>
        <w:t xml:space="preserve"> L</w:t>
      </w:r>
    </w:p>
    <w:p w14:paraId="696DCE74"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иглика: </w:t>
      </w:r>
      <w:proofErr w:type="spellStart"/>
      <w:r w:rsidRPr="000F285B">
        <w:rPr>
          <w:sz w:val="24"/>
          <w:szCs w:val="24"/>
          <w:lang w:eastAsia="bg-BG"/>
        </w:rPr>
        <w:t>Primula</w:t>
      </w:r>
      <w:proofErr w:type="spellEnd"/>
      <w:r w:rsidRPr="000F285B">
        <w:rPr>
          <w:sz w:val="24"/>
          <w:szCs w:val="24"/>
          <w:lang w:eastAsia="bg-BG"/>
        </w:rPr>
        <w:t xml:space="preserve"> </w:t>
      </w:r>
      <w:proofErr w:type="spellStart"/>
      <w:r w:rsidRPr="000F285B">
        <w:rPr>
          <w:sz w:val="24"/>
          <w:szCs w:val="24"/>
          <w:lang w:eastAsia="bg-BG"/>
        </w:rPr>
        <w:t>officanalis</w:t>
      </w:r>
      <w:proofErr w:type="spellEnd"/>
      <w:r w:rsidRPr="000F285B">
        <w:rPr>
          <w:sz w:val="24"/>
          <w:szCs w:val="24"/>
          <w:lang w:eastAsia="bg-BG"/>
        </w:rPr>
        <w:t xml:space="preserve"> Hill.</w:t>
      </w:r>
    </w:p>
    <w:p w14:paraId="34961ABF"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камбанка: </w:t>
      </w:r>
      <w:proofErr w:type="spellStart"/>
      <w:r w:rsidRPr="000F285B">
        <w:rPr>
          <w:sz w:val="24"/>
          <w:szCs w:val="24"/>
          <w:lang w:eastAsia="bg-BG"/>
        </w:rPr>
        <w:t>Campanula</w:t>
      </w:r>
      <w:proofErr w:type="spellEnd"/>
      <w:r w:rsidRPr="000F285B">
        <w:rPr>
          <w:sz w:val="24"/>
          <w:szCs w:val="24"/>
          <w:lang w:eastAsia="bg-BG"/>
        </w:rPr>
        <w:t xml:space="preserve"> </w:t>
      </w:r>
      <w:proofErr w:type="spellStart"/>
      <w:r w:rsidRPr="000F285B">
        <w:rPr>
          <w:sz w:val="24"/>
          <w:szCs w:val="24"/>
          <w:lang w:eastAsia="bg-BG"/>
        </w:rPr>
        <w:t>ranunculoides</w:t>
      </w:r>
      <w:proofErr w:type="spellEnd"/>
      <w:r w:rsidRPr="000F285B">
        <w:rPr>
          <w:sz w:val="24"/>
          <w:szCs w:val="24"/>
          <w:lang w:eastAsia="bg-BG"/>
        </w:rPr>
        <w:t xml:space="preserve"> L.</w:t>
      </w:r>
    </w:p>
    <w:p w14:paraId="7D8CECB9"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кантарион жълт: </w:t>
      </w:r>
      <w:proofErr w:type="spellStart"/>
      <w:r w:rsidRPr="000F285B">
        <w:rPr>
          <w:sz w:val="24"/>
          <w:szCs w:val="24"/>
          <w:lang w:eastAsia="bg-BG"/>
        </w:rPr>
        <w:t>Hypericum</w:t>
      </w:r>
      <w:proofErr w:type="spellEnd"/>
      <w:r w:rsidRPr="000F285B">
        <w:rPr>
          <w:sz w:val="24"/>
          <w:szCs w:val="24"/>
          <w:lang w:eastAsia="bg-BG"/>
        </w:rPr>
        <w:t xml:space="preserve"> </w:t>
      </w:r>
      <w:proofErr w:type="spellStart"/>
      <w:r w:rsidRPr="000F285B">
        <w:rPr>
          <w:sz w:val="24"/>
          <w:szCs w:val="24"/>
          <w:lang w:eastAsia="bg-BG"/>
        </w:rPr>
        <w:t>perforafum</w:t>
      </w:r>
      <w:proofErr w:type="spellEnd"/>
      <w:r w:rsidRPr="000F285B">
        <w:rPr>
          <w:sz w:val="24"/>
          <w:szCs w:val="24"/>
          <w:lang w:eastAsia="bg-BG"/>
        </w:rPr>
        <w:t xml:space="preserve"> L.</w:t>
      </w:r>
    </w:p>
    <w:p w14:paraId="22625F28"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proofErr w:type="spellStart"/>
      <w:r w:rsidRPr="000F285B">
        <w:rPr>
          <w:sz w:val="24"/>
          <w:szCs w:val="24"/>
          <w:lang w:eastAsia="bg-BG"/>
        </w:rPr>
        <w:t>копитник</w:t>
      </w:r>
      <w:proofErr w:type="spellEnd"/>
      <w:r w:rsidRPr="000F285B">
        <w:rPr>
          <w:sz w:val="24"/>
          <w:szCs w:val="24"/>
          <w:lang w:eastAsia="bg-BG"/>
        </w:rPr>
        <w:t xml:space="preserve">: </w:t>
      </w:r>
      <w:proofErr w:type="spellStart"/>
      <w:r w:rsidRPr="000F285B">
        <w:rPr>
          <w:sz w:val="24"/>
          <w:szCs w:val="24"/>
          <w:lang w:eastAsia="bg-BG"/>
        </w:rPr>
        <w:t>Asarum</w:t>
      </w:r>
      <w:proofErr w:type="spellEnd"/>
      <w:r w:rsidRPr="000F285B">
        <w:rPr>
          <w:sz w:val="24"/>
          <w:szCs w:val="24"/>
          <w:lang w:eastAsia="bg-BG"/>
        </w:rPr>
        <w:t xml:space="preserve"> </w:t>
      </w:r>
      <w:proofErr w:type="spellStart"/>
      <w:r w:rsidRPr="000F285B">
        <w:rPr>
          <w:sz w:val="24"/>
          <w:szCs w:val="24"/>
          <w:lang w:eastAsia="bg-BG"/>
        </w:rPr>
        <w:t>europaeum</w:t>
      </w:r>
      <w:proofErr w:type="spellEnd"/>
      <w:r w:rsidRPr="000F285B">
        <w:rPr>
          <w:sz w:val="24"/>
          <w:szCs w:val="24"/>
          <w:lang w:eastAsia="bg-BG"/>
        </w:rPr>
        <w:t xml:space="preserve"> L.</w:t>
      </w:r>
    </w:p>
    <w:p w14:paraId="32E95561"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коприва: </w:t>
      </w:r>
      <w:proofErr w:type="spellStart"/>
      <w:r w:rsidRPr="000F285B">
        <w:rPr>
          <w:sz w:val="24"/>
          <w:szCs w:val="24"/>
          <w:lang w:eastAsia="bg-BG"/>
        </w:rPr>
        <w:t>Urtica</w:t>
      </w:r>
      <w:proofErr w:type="spellEnd"/>
      <w:r w:rsidRPr="000F285B">
        <w:rPr>
          <w:sz w:val="24"/>
          <w:szCs w:val="24"/>
          <w:lang w:eastAsia="bg-BG"/>
        </w:rPr>
        <w:t xml:space="preserve"> </w:t>
      </w:r>
      <w:proofErr w:type="spellStart"/>
      <w:r w:rsidRPr="000F285B">
        <w:rPr>
          <w:sz w:val="24"/>
          <w:szCs w:val="24"/>
          <w:lang w:eastAsia="bg-BG"/>
        </w:rPr>
        <w:t>dioica</w:t>
      </w:r>
      <w:proofErr w:type="spellEnd"/>
      <w:r w:rsidRPr="000F285B">
        <w:rPr>
          <w:sz w:val="24"/>
          <w:szCs w:val="24"/>
          <w:lang w:eastAsia="bg-BG"/>
        </w:rPr>
        <w:t xml:space="preserve"> L.</w:t>
      </w:r>
    </w:p>
    <w:p w14:paraId="3C7D2788"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лудо биле: </w:t>
      </w:r>
      <w:proofErr w:type="spellStart"/>
      <w:r w:rsidRPr="000F285B">
        <w:rPr>
          <w:sz w:val="24"/>
          <w:szCs w:val="24"/>
          <w:lang w:eastAsia="bg-BG"/>
        </w:rPr>
        <w:t>Atropa</w:t>
      </w:r>
      <w:proofErr w:type="spellEnd"/>
      <w:r w:rsidRPr="000F285B">
        <w:rPr>
          <w:sz w:val="24"/>
          <w:szCs w:val="24"/>
          <w:lang w:eastAsia="bg-BG"/>
        </w:rPr>
        <w:t xml:space="preserve"> </w:t>
      </w:r>
      <w:proofErr w:type="spellStart"/>
      <w:r w:rsidRPr="000F285B">
        <w:rPr>
          <w:sz w:val="24"/>
          <w:szCs w:val="24"/>
          <w:lang w:eastAsia="bg-BG"/>
        </w:rPr>
        <w:t>belladonna</w:t>
      </w:r>
      <w:proofErr w:type="spellEnd"/>
      <w:r w:rsidRPr="000F285B">
        <w:rPr>
          <w:sz w:val="24"/>
          <w:szCs w:val="24"/>
          <w:lang w:eastAsia="bg-BG"/>
        </w:rPr>
        <w:t xml:space="preserve"> L.</w:t>
      </w:r>
    </w:p>
    <w:p w14:paraId="28625636"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лютиче: </w:t>
      </w:r>
      <w:proofErr w:type="spellStart"/>
      <w:r w:rsidRPr="000F285B">
        <w:rPr>
          <w:sz w:val="24"/>
          <w:szCs w:val="24"/>
          <w:lang w:eastAsia="bg-BG"/>
        </w:rPr>
        <w:t>Ranunclus</w:t>
      </w:r>
      <w:proofErr w:type="spellEnd"/>
      <w:r w:rsidRPr="000F285B">
        <w:rPr>
          <w:sz w:val="24"/>
          <w:szCs w:val="24"/>
          <w:lang w:eastAsia="bg-BG"/>
        </w:rPr>
        <w:t xml:space="preserve"> </w:t>
      </w:r>
      <w:proofErr w:type="spellStart"/>
      <w:r w:rsidRPr="000F285B">
        <w:rPr>
          <w:sz w:val="24"/>
          <w:szCs w:val="24"/>
          <w:lang w:eastAsia="bg-BG"/>
        </w:rPr>
        <w:t>ficaria</w:t>
      </w:r>
      <w:proofErr w:type="spellEnd"/>
      <w:r w:rsidRPr="000F285B">
        <w:rPr>
          <w:sz w:val="24"/>
          <w:szCs w:val="24"/>
          <w:lang w:eastAsia="bg-BG"/>
        </w:rPr>
        <w:t xml:space="preserve"> L.</w:t>
      </w:r>
    </w:p>
    <w:p w14:paraId="5F922C3C"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женска папрат: </w:t>
      </w:r>
      <w:proofErr w:type="spellStart"/>
      <w:r w:rsidRPr="000F285B">
        <w:rPr>
          <w:sz w:val="24"/>
          <w:szCs w:val="24"/>
          <w:lang w:eastAsia="bg-BG"/>
        </w:rPr>
        <w:t>Athirium</w:t>
      </w:r>
      <w:proofErr w:type="spellEnd"/>
      <w:r w:rsidRPr="000F285B">
        <w:rPr>
          <w:sz w:val="24"/>
          <w:szCs w:val="24"/>
          <w:lang w:eastAsia="bg-BG"/>
        </w:rPr>
        <w:t xml:space="preserve"> </w:t>
      </w:r>
      <w:proofErr w:type="spellStart"/>
      <w:r w:rsidRPr="000F285B">
        <w:rPr>
          <w:sz w:val="24"/>
          <w:szCs w:val="24"/>
          <w:lang w:eastAsia="bg-BG"/>
        </w:rPr>
        <w:t>filix-femina</w:t>
      </w:r>
      <w:proofErr w:type="spellEnd"/>
      <w:r w:rsidRPr="000F285B">
        <w:rPr>
          <w:sz w:val="24"/>
          <w:szCs w:val="24"/>
          <w:lang w:eastAsia="bg-BG"/>
        </w:rPr>
        <w:t xml:space="preserve"> </w:t>
      </w:r>
      <w:proofErr w:type="spellStart"/>
      <w:r w:rsidRPr="000F285B">
        <w:rPr>
          <w:sz w:val="24"/>
          <w:szCs w:val="24"/>
          <w:lang w:eastAsia="bg-BG"/>
        </w:rPr>
        <w:t>Roth</w:t>
      </w:r>
      <w:proofErr w:type="spellEnd"/>
      <w:r w:rsidRPr="000F285B">
        <w:rPr>
          <w:sz w:val="24"/>
          <w:szCs w:val="24"/>
          <w:lang w:eastAsia="bg-BG"/>
        </w:rPr>
        <w:t>.</w:t>
      </w:r>
    </w:p>
    <w:p w14:paraId="05B7D2BE"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мащерка: </w:t>
      </w:r>
      <w:proofErr w:type="spellStart"/>
      <w:r w:rsidRPr="000F285B">
        <w:rPr>
          <w:sz w:val="24"/>
          <w:szCs w:val="24"/>
          <w:lang w:eastAsia="bg-BG"/>
        </w:rPr>
        <w:t>Thimus</w:t>
      </w:r>
      <w:proofErr w:type="spellEnd"/>
      <w:r w:rsidRPr="000F285B">
        <w:rPr>
          <w:sz w:val="24"/>
          <w:szCs w:val="24"/>
          <w:lang w:eastAsia="bg-BG"/>
        </w:rPr>
        <w:t xml:space="preserve"> </w:t>
      </w:r>
      <w:proofErr w:type="spellStart"/>
      <w:r w:rsidRPr="000F285B">
        <w:rPr>
          <w:sz w:val="24"/>
          <w:szCs w:val="24"/>
          <w:lang w:eastAsia="bg-BG"/>
        </w:rPr>
        <w:t>glabrescens</w:t>
      </w:r>
      <w:proofErr w:type="spellEnd"/>
      <w:r w:rsidRPr="000F285B">
        <w:rPr>
          <w:sz w:val="24"/>
          <w:szCs w:val="24"/>
          <w:lang w:eastAsia="bg-BG"/>
        </w:rPr>
        <w:t xml:space="preserve"> </w:t>
      </w:r>
      <w:proofErr w:type="spellStart"/>
      <w:r w:rsidRPr="000F285B">
        <w:rPr>
          <w:sz w:val="24"/>
          <w:szCs w:val="24"/>
          <w:lang w:eastAsia="bg-BG"/>
        </w:rPr>
        <w:t>Wild</w:t>
      </w:r>
      <w:proofErr w:type="spellEnd"/>
      <w:r w:rsidRPr="000F285B">
        <w:rPr>
          <w:sz w:val="24"/>
          <w:szCs w:val="24"/>
          <w:lang w:eastAsia="bg-BG"/>
        </w:rPr>
        <w:t>.</w:t>
      </w:r>
    </w:p>
    <w:p w14:paraId="781C676F"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proofErr w:type="spellStart"/>
      <w:r w:rsidRPr="000F285B">
        <w:rPr>
          <w:sz w:val="24"/>
          <w:szCs w:val="24"/>
          <w:lang w:eastAsia="bg-BG"/>
        </w:rPr>
        <w:t>млечка</w:t>
      </w:r>
      <w:proofErr w:type="spellEnd"/>
      <w:r w:rsidRPr="000F285B">
        <w:rPr>
          <w:sz w:val="24"/>
          <w:szCs w:val="24"/>
          <w:lang w:eastAsia="bg-BG"/>
        </w:rPr>
        <w:t xml:space="preserve"> горска: </w:t>
      </w:r>
      <w:proofErr w:type="spellStart"/>
      <w:r w:rsidRPr="000F285B">
        <w:rPr>
          <w:sz w:val="24"/>
          <w:szCs w:val="24"/>
          <w:lang w:eastAsia="bg-BG"/>
        </w:rPr>
        <w:t>Euphorbia</w:t>
      </w:r>
      <w:proofErr w:type="spellEnd"/>
      <w:r w:rsidRPr="000F285B">
        <w:rPr>
          <w:sz w:val="24"/>
          <w:szCs w:val="24"/>
          <w:lang w:eastAsia="bg-BG"/>
        </w:rPr>
        <w:t xml:space="preserve"> </w:t>
      </w:r>
      <w:proofErr w:type="spellStart"/>
      <w:r w:rsidRPr="000F285B">
        <w:rPr>
          <w:sz w:val="24"/>
          <w:szCs w:val="24"/>
          <w:lang w:eastAsia="bg-BG"/>
        </w:rPr>
        <w:t>amygdaloides</w:t>
      </w:r>
      <w:proofErr w:type="spellEnd"/>
      <w:r w:rsidRPr="000F285B">
        <w:rPr>
          <w:sz w:val="24"/>
          <w:szCs w:val="24"/>
          <w:lang w:eastAsia="bg-BG"/>
        </w:rPr>
        <w:t xml:space="preserve"> L.</w:t>
      </w:r>
    </w:p>
    <w:p w14:paraId="74B9182A"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proofErr w:type="spellStart"/>
      <w:r w:rsidRPr="000F285B">
        <w:rPr>
          <w:sz w:val="24"/>
          <w:szCs w:val="24"/>
          <w:lang w:eastAsia="bg-BG"/>
        </w:rPr>
        <w:t>метлица</w:t>
      </w:r>
      <w:proofErr w:type="spellEnd"/>
      <w:r w:rsidRPr="000F285B">
        <w:rPr>
          <w:sz w:val="24"/>
          <w:szCs w:val="24"/>
          <w:lang w:eastAsia="bg-BG"/>
        </w:rPr>
        <w:t xml:space="preserve">: </w:t>
      </w:r>
      <w:proofErr w:type="spellStart"/>
      <w:r w:rsidRPr="000F285B">
        <w:rPr>
          <w:sz w:val="24"/>
          <w:szCs w:val="24"/>
          <w:lang w:eastAsia="bg-BG"/>
        </w:rPr>
        <w:t>Poa</w:t>
      </w:r>
      <w:proofErr w:type="spellEnd"/>
      <w:r w:rsidRPr="000F285B">
        <w:rPr>
          <w:sz w:val="24"/>
          <w:szCs w:val="24"/>
          <w:lang w:eastAsia="bg-BG"/>
        </w:rPr>
        <w:t xml:space="preserve"> </w:t>
      </w:r>
      <w:proofErr w:type="spellStart"/>
      <w:r w:rsidRPr="000F285B">
        <w:rPr>
          <w:sz w:val="24"/>
          <w:szCs w:val="24"/>
          <w:lang w:eastAsia="bg-BG"/>
        </w:rPr>
        <w:t>bulbosa</w:t>
      </w:r>
      <w:proofErr w:type="spellEnd"/>
      <w:r w:rsidRPr="000F285B">
        <w:rPr>
          <w:sz w:val="24"/>
          <w:szCs w:val="24"/>
          <w:lang w:eastAsia="bg-BG"/>
        </w:rPr>
        <w:t xml:space="preserve"> L.</w:t>
      </w:r>
    </w:p>
    <w:p w14:paraId="7BE0F36C"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мъжка папрат: </w:t>
      </w:r>
      <w:r w:rsidRPr="000F285B">
        <w:rPr>
          <w:sz w:val="24"/>
          <w:szCs w:val="24"/>
          <w:lang w:val="en-US" w:eastAsia="bg-BG"/>
        </w:rPr>
        <w:t>N</w:t>
      </w:r>
      <w:proofErr w:type="spellStart"/>
      <w:r w:rsidRPr="000F285B">
        <w:rPr>
          <w:sz w:val="24"/>
          <w:szCs w:val="24"/>
          <w:lang w:eastAsia="bg-BG"/>
        </w:rPr>
        <w:t>ephrodium</w:t>
      </w:r>
      <w:proofErr w:type="spellEnd"/>
      <w:r w:rsidRPr="000F285B">
        <w:rPr>
          <w:sz w:val="24"/>
          <w:szCs w:val="24"/>
          <w:lang w:eastAsia="bg-BG"/>
        </w:rPr>
        <w:t xml:space="preserve"> </w:t>
      </w:r>
      <w:proofErr w:type="spellStart"/>
      <w:r w:rsidRPr="000F285B">
        <w:rPr>
          <w:sz w:val="24"/>
          <w:szCs w:val="24"/>
          <w:lang w:eastAsia="bg-BG"/>
        </w:rPr>
        <w:t>filix-max</w:t>
      </w:r>
      <w:proofErr w:type="spellEnd"/>
      <w:r w:rsidRPr="000F285B">
        <w:rPr>
          <w:sz w:val="24"/>
          <w:szCs w:val="24"/>
          <w:lang w:eastAsia="bg-BG"/>
        </w:rPr>
        <w:t xml:space="preserve"> </w:t>
      </w:r>
      <w:proofErr w:type="spellStart"/>
      <w:r w:rsidRPr="000F285B">
        <w:rPr>
          <w:sz w:val="24"/>
          <w:szCs w:val="24"/>
          <w:lang w:eastAsia="bg-BG"/>
        </w:rPr>
        <w:t>Rih</w:t>
      </w:r>
      <w:proofErr w:type="spellEnd"/>
    </w:p>
    <w:p w14:paraId="7FE77349"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незабравка: </w:t>
      </w:r>
      <w:proofErr w:type="spellStart"/>
      <w:r w:rsidRPr="000F285B">
        <w:rPr>
          <w:sz w:val="24"/>
          <w:szCs w:val="24"/>
          <w:lang w:eastAsia="bg-BG"/>
        </w:rPr>
        <w:t>Miosotis</w:t>
      </w:r>
      <w:proofErr w:type="spellEnd"/>
      <w:r w:rsidRPr="000F285B">
        <w:rPr>
          <w:sz w:val="24"/>
          <w:szCs w:val="24"/>
          <w:lang w:eastAsia="bg-BG"/>
        </w:rPr>
        <w:t xml:space="preserve"> </w:t>
      </w:r>
      <w:proofErr w:type="spellStart"/>
      <w:r w:rsidRPr="000F285B">
        <w:rPr>
          <w:sz w:val="24"/>
          <w:szCs w:val="24"/>
          <w:lang w:eastAsia="bg-BG"/>
        </w:rPr>
        <w:t>silvatica</w:t>
      </w:r>
      <w:proofErr w:type="spellEnd"/>
      <w:r w:rsidRPr="000F285B">
        <w:rPr>
          <w:sz w:val="24"/>
          <w:szCs w:val="24"/>
          <w:lang w:eastAsia="bg-BG"/>
        </w:rPr>
        <w:t xml:space="preserve"> </w:t>
      </w:r>
      <w:proofErr w:type="spellStart"/>
      <w:r w:rsidRPr="000F285B">
        <w:rPr>
          <w:sz w:val="24"/>
          <w:szCs w:val="24"/>
          <w:lang w:eastAsia="bg-BG"/>
        </w:rPr>
        <w:t>Hofm</w:t>
      </w:r>
      <w:proofErr w:type="spellEnd"/>
      <w:r w:rsidRPr="000F285B">
        <w:rPr>
          <w:sz w:val="24"/>
          <w:szCs w:val="24"/>
          <w:lang w:eastAsia="bg-BG"/>
        </w:rPr>
        <w:t>.</w:t>
      </w:r>
    </w:p>
    <w:p w14:paraId="6D3EBDDD"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равнец: </w:t>
      </w:r>
      <w:proofErr w:type="spellStart"/>
      <w:r w:rsidRPr="000F285B">
        <w:rPr>
          <w:sz w:val="24"/>
          <w:szCs w:val="24"/>
          <w:lang w:eastAsia="bg-BG"/>
        </w:rPr>
        <w:t>Achillea</w:t>
      </w:r>
      <w:proofErr w:type="spellEnd"/>
      <w:r w:rsidRPr="000F285B">
        <w:rPr>
          <w:sz w:val="24"/>
          <w:szCs w:val="24"/>
          <w:lang w:eastAsia="bg-BG"/>
        </w:rPr>
        <w:t xml:space="preserve"> </w:t>
      </w:r>
      <w:proofErr w:type="spellStart"/>
      <w:r w:rsidRPr="000F285B">
        <w:rPr>
          <w:sz w:val="24"/>
          <w:szCs w:val="24"/>
          <w:lang w:eastAsia="bg-BG"/>
        </w:rPr>
        <w:t>millefolium</w:t>
      </w:r>
      <w:proofErr w:type="spellEnd"/>
      <w:r w:rsidRPr="000F285B">
        <w:rPr>
          <w:sz w:val="24"/>
          <w:szCs w:val="24"/>
          <w:lang w:eastAsia="bg-BG"/>
        </w:rPr>
        <w:t xml:space="preserve"> L.</w:t>
      </w:r>
    </w:p>
    <w:p w14:paraId="1B06BB5A"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риган: </w:t>
      </w:r>
      <w:proofErr w:type="spellStart"/>
      <w:r w:rsidRPr="000F285B">
        <w:rPr>
          <w:sz w:val="24"/>
          <w:szCs w:val="24"/>
          <w:lang w:eastAsia="bg-BG"/>
        </w:rPr>
        <w:t>Origanum</w:t>
      </w:r>
      <w:proofErr w:type="spellEnd"/>
      <w:r w:rsidRPr="000F285B">
        <w:rPr>
          <w:sz w:val="24"/>
          <w:szCs w:val="24"/>
          <w:lang w:eastAsia="bg-BG"/>
        </w:rPr>
        <w:t xml:space="preserve"> </w:t>
      </w:r>
      <w:proofErr w:type="spellStart"/>
      <w:r w:rsidRPr="000F285B">
        <w:rPr>
          <w:sz w:val="24"/>
          <w:szCs w:val="24"/>
          <w:lang w:eastAsia="bg-BG"/>
        </w:rPr>
        <w:t>vulgare</w:t>
      </w:r>
      <w:proofErr w:type="spellEnd"/>
      <w:r w:rsidRPr="000F285B">
        <w:rPr>
          <w:sz w:val="24"/>
          <w:szCs w:val="24"/>
          <w:lang w:eastAsia="bg-BG"/>
        </w:rPr>
        <w:t xml:space="preserve"> L.</w:t>
      </w:r>
    </w:p>
    <w:p w14:paraId="6C4E2D1B"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теменуга горска: </w:t>
      </w:r>
      <w:proofErr w:type="spellStart"/>
      <w:r w:rsidRPr="000F285B">
        <w:rPr>
          <w:sz w:val="24"/>
          <w:szCs w:val="24"/>
          <w:lang w:eastAsia="bg-BG"/>
        </w:rPr>
        <w:t>Viola</w:t>
      </w:r>
      <w:proofErr w:type="spellEnd"/>
      <w:r w:rsidRPr="000F285B">
        <w:rPr>
          <w:sz w:val="24"/>
          <w:szCs w:val="24"/>
          <w:lang w:eastAsia="bg-BG"/>
        </w:rPr>
        <w:t xml:space="preserve"> </w:t>
      </w:r>
      <w:proofErr w:type="spellStart"/>
      <w:r w:rsidRPr="000F285B">
        <w:rPr>
          <w:sz w:val="24"/>
          <w:szCs w:val="24"/>
          <w:lang w:eastAsia="bg-BG"/>
        </w:rPr>
        <w:t>silvesfris</w:t>
      </w:r>
      <w:proofErr w:type="spellEnd"/>
      <w:r w:rsidRPr="000F285B">
        <w:rPr>
          <w:sz w:val="24"/>
          <w:szCs w:val="24"/>
          <w:lang w:eastAsia="bg-BG"/>
        </w:rPr>
        <w:t xml:space="preserve"> </w:t>
      </w:r>
      <w:proofErr w:type="spellStart"/>
      <w:r w:rsidRPr="000F285B">
        <w:rPr>
          <w:sz w:val="24"/>
          <w:szCs w:val="24"/>
          <w:lang w:eastAsia="bg-BG"/>
        </w:rPr>
        <w:t>Lam</w:t>
      </w:r>
      <w:proofErr w:type="spellEnd"/>
      <w:r w:rsidRPr="000F285B">
        <w:rPr>
          <w:sz w:val="24"/>
          <w:szCs w:val="24"/>
          <w:lang w:eastAsia="bg-BG"/>
        </w:rPr>
        <w:t>.</w:t>
      </w:r>
    </w:p>
    <w:p w14:paraId="0E25549B"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 xml:space="preserve">ягода горска: </w:t>
      </w:r>
      <w:proofErr w:type="spellStart"/>
      <w:r w:rsidRPr="000F285B">
        <w:rPr>
          <w:sz w:val="24"/>
          <w:szCs w:val="24"/>
          <w:lang w:eastAsia="bg-BG"/>
        </w:rPr>
        <w:t>Fragaria</w:t>
      </w:r>
      <w:proofErr w:type="spellEnd"/>
      <w:r w:rsidRPr="000F285B">
        <w:rPr>
          <w:sz w:val="24"/>
          <w:szCs w:val="24"/>
          <w:lang w:eastAsia="bg-BG"/>
        </w:rPr>
        <w:t xml:space="preserve"> </w:t>
      </w:r>
      <w:proofErr w:type="spellStart"/>
      <w:r w:rsidRPr="000F285B">
        <w:rPr>
          <w:sz w:val="24"/>
          <w:szCs w:val="24"/>
          <w:lang w:eastAsia="bg-BG"/>
        </w:rPr>
        <w:t>vesca</w:t>
      </w:r>
      <w:proofErr w:type="spellEnd"/>
      <w:r w:rsidRPr="000F285B">
        <w:rPr>
          <w:sz w:val="24"/>
          <w:szCs w:val="24"/>
          <w:lang w:eastAsia="bg-BG"/>
        </w:rPr>
        <w:t xml:space="preserve"> L.</w:t>
      </w:r>
    </w:p>
    <w:p w14:paraId="492B7215" w14:textId="77777777" w:rsidR="009B2ED6" w:rsidRPr="000F285B" w:rsidRDefault="009B2ED6" w:rsidP="000D32E8">
      <w:pPr>
        <w:widowControl w:val="0"/>
        <w:numPr>
          <w:ilvl w:val="0"/>
          <w:numId w:val="7"/>
        </w:numPr>
        <w:tabs>
          <w:tab w:val="left" w:pos="720"/>
        </w:tabs>
        <w:suppressAutoHyphens w:val="0"/>
        <w:overflowPunct w:val="0"/>
        <w:autoSpaceDE w:val="0"/>
        <w:autoSpaceDN w:val="0"/>
        <w:adjustRightInd w:val="0"/>
        <w:jc w:val="both"/>
        <w:rPr>
          <w:sz w:val="24"/>
          <w:szCs w:val="24"/>
          <w:lang w:eastAsia="bg-BG"/>
        </w:rPr>
      </w:pPr>
      <w:r w:rsidRPr="000F285B">
        <w:rPr>
          <w:sz w:val="24"/>
          <w:szCs w:val="24"/>
          <w:lang w:eastAsia="bg-BG"/>
        </w:rPr>
        <w:t>коприва</w:t>
      </w:r>
      <w:r w:rsidRPr="000F285B">
        <w:rPr>
          <w:sz w:val="24"/>
          <w:szCs w:val="24"/>
          <w:lang w:val="en-US" w:eastAsia="bg-BG"/>
        </w:rPr>
        <w:t>: Urtica dioica</w:t>
      </w:r>
      <w:r w:rsidRPr="000F285B">
        <w:rPr>
          <w:sz w:val="24"/>
          <w:szCs w:val="24"/>
          <w:lang w:eastAsia="bg-BG"/>
        </w:rPr>
        <w:t xml:space="preserve"> </w:t>
      </w:r>
    </w:p>
    <w:p w14:paraId="22C47D2D" w14:textId="77777777" w:rsidR="009B2ED6" w:rsidRPr="000F285B" w:rsidRDefault="009B2ED6" w:rsidP="000D32E8">
      <w:pPr>
        <w:suppressAutoHyphens w:val="0"/>
        <w:ind w:firstLine="240"/>
        <w:jc w:val="both"/>
        <w:rPr>
          <w:sz w:val="24"/>
          <w:szCs w:val="24"/>
          <w:lang w:eastAsia="bg-BG"/>
        </w:rPr>
      </w:pPr>
    </w:p>
    <w:p w14:paraId="6702F040" w14:textId="77777777" w:rsidR="009B2ED6" w:rsidRPr="000F285B" w:rsidRDefault="009B2ED6" w:rsidP="000D32E8">
      <w:pPr>
        <w:suppressAutoHyphens w:val="0"/>
        <w:ind w:firstLine="240"/>
        <w:jc w:val="both"/>
        <w:rPr>
          <w:sz w:val="24"/>
          <w:szCs w:val="24"/>
          <w:lang w:eastAsia="bg-BG"/>
        </w:rPr>
      </w:pPr>
      <w:r w:rsidRPr="000F285B">
        <w:rPr>
          <w:sz w:val="24"/>
          <w:szCs w:val="24"/>
          <w:lang w:eastAsia="bg-BG"/>
        </w:rPr>
        <w:t xml:space="preserve">Растителните формации са главно от цер, </w:t>
      </w:r>
      <w:proofErr w:type="spellStart"/>
      <w:r w:rsidRPr="000F285B">
        <w:rPr>
          <w:sz w:val="24"/>
          <w:szCs w:val="24"/>
          <w:lang w:eastAsia="bg-BG"/>
        </w:rPr>
        <w:t>благун</w:t>
      </w:r>
      <w:proofErr w:type="spellEnd"/>
      <w:r w:rsidRPr="000F285B">
        <w:rPr>
          <w:sz w:val="24"/>
          <w:szCs w:val="24"/>
          <w:lang w:eastAsia="bg-BG"/>
        </w:rPr>
        <w:t xml:space="preserve">, зимен дъб, ясен, габър, келяв габър, клен, </w:t>
      </w:r>
      <w:proofErr w:type="spellStart"/>
      <w:r w:rsidRPr="000F285B">
        <w:rPr>
          <w:sz w:val="24"/>
          <w:szCs w:val="24"/>
          <w:lang w:eastAsia="bg-BG"/>
        </w:rPr>
        <w:t>мъждрян</w:t>
      </w:r>
      <w:proofErr w:type="spellEnd"/>
      <w:r w:rsidRPr="000F285B">
        <w:rPr>
          <w:sz w:val="24"/>
          <w:szCs w:val="24"/>
          <w:lang w:eastAsia="bg-BG"/>
        </w:rPr>
        <w:t xml:space="preserve"> и съпътстващите ги храстови видове. Те са с различна производителност – от I до V </w:t>
      </w:r>
      <w:proofErr w:type="spellStart"/>
      <w:r w:rsidRPr="000F285B">
        <w:rPr>
          <w:sz w:val="24"/>
          <w:szCs w:val="24"/>
          <w:lang w:eastAsia="bg-BG"/>
        </w:rPr>
        <w:t>бонитет</w:t>
      </w:r>
      <w:proofErr w:type="spellEnd"/>
      <w:r w:rsidRPr="000F285B">
        <w:rPr>
          <w:sz w:val="24"/>
          <w:szCs w:val="24"/>
          <w:lang w:eastAsia="bg-BG"/>
        </w:rPr>
        <w:t>, като за това им състояние е допринесла и антропогенната дейност - сечи, паша и др.</w:t>
      </w:r>
    </w:p>
    <w:p w14:paraId="76C7BD55" w14:textId="77777777" w:rsidR="009B2ED6" w:rsidRPr="000F285B" w:rsidRDefault="009B2ED6" w:rsidP="000D32E8">
      <w:pPr>
        <w:suppressAutoHyphens w:val="0"/>
        <w:ind w:firstLine="240"/>
        <w:jc w:val="both"/>
        <w:rPr>
          <w:sz w:val="24"/>
          <w:szCs w:val="24"/>
          <w:lang w:eastAsia="bg-BG"/>
        </w:rPr>
      </w:pPr>
      <w:r w:rsidRPr="000F285B">
        <w:rPr>
          <w:sz w:val="24"/>
          <w:szCs w:val="24"/>
          <w:lang w:eastAsia="bg-BG"/>
        </w:rPr>
        <w:t xml:space="preserve"> В резултат от </w:t>
      </w:r>
      <w:proofErr w:type="spellStart"/>
      <w:r w:rsidRPr="000F285B">
        <w:rPr>
          <w:sz w:val="24"/>
          <w:szCs w:val="24"/>
          <w:lang w:eastAsia="bg-BG"/>
        </w:rPr>
        <w:t>лесокултурната</w:t>
      </w:r>
      <w:proofErr w:type="spellEnd"/>
      <w:r w:rsidRPr="000F285B">
        <w:rPr>
          <w:sz w:val="24"/>
          <w:szCs w:val="24"/>
          <w:lang w:eastAsia="bg-BG"/>
        </w:rPr>
        <w:t xml:space="preserve"> дейност част от тези формации са реконструирани като са създадени култури от черен бор, бял бор, червен дъб, летен дъб, </w:t>
      </w:r>
      <w:proofErr w:type="spellStart"/>
      <w:r w:rsidRPr="000F285B">
        <w:rPr>
          <w:sz w:val="24"/>
          <w:szCs w:val="24"/>
          <w:lang w:eastAsia="bg-BG"/>
        </w:rPr>
        <w:t>сребролистна</w:t>
      </w:r>
      <w:proofErr w:type="spellEnd"/>
      <w:r w:rsidRPr="000F285B">
        <w:rPr>
          <w:sz w:val="24"/>
          <w:szCs w:val="24"/>
          <w:lang w:eastAsia="bg-BG"/>
        </w:rPr>
        <w:t xml:space="preserve"> липа, зимен дъб, цер и др., които са по-продуктивни.</w:t>
      </w:r>
    </w:p>
    <w:p w14:paraId="73B229E5" w14:textId="77777777" w:rsidR="009B2ED6" w:rsidRPr="000F285B" w:rsidRDefault="009B2ED6" w:rsidP="000D32E8">
      <w:pPr>
        <w:pStyle w:val="Default"/>
        <w:spacing w:before="120" w:line="276" w:lineRule="auto"/>
        <w:jc w:val="both"/>
        <w:rPr>
          <w:rFonts w:ascii="Times New Roman" w:hAnsi="Times New Roman" w:cs="Times New Roman"/>
          <w:color w:val="auto"/>
          <w:lang w:val="bg-BG"/>
        </w:rPr>
      </w:pPr>
    </w:p>
    <w:p w14:paraId="7D4AB8C4" w14:textId="70E880DB" w:rsidR="007C58AA" w:rsidRPr="000F285B" w:rsidRDefault="007C58AA" w:rsidP="000D32E8">
      <w:pPr>
        <w:suppressAutoHyphens w:val="0"/>
        <w:ind w:firstLine="284"/>
        <w:jc w:val="both"/>
        <w:rPr>
          <w:sz w:val="24"/>
          <w:szCs w:val="24"/>
          <w:lang w:eastAsia="en-US"/>
        </w:rPr>
      </w:pPr>
      <w:proofErr w:type="spellStart"/>
      <w:r w:rsidRPr="000F285B">
        <w:rPr>
          <w:sz w:val="24"/>
          <w:szCs w:val="24"/>
          <w:lang w:val="ru-RU" w:eastAsia="en-US"/>
        </w:rPr>
        <w:t>Според</w:t>
      </w:r>
      <w:proofErr w:type="spellEnd"/>
      <w:r w:rsidRPr="000F285B">
        <w:rPr>
          <w:sz w:val="24"/>
          <w:szCs w:val="24"/>
          <w:lang w:val="ru-RU" w:eastAsia="en-US"/>
        </w:rPr>
        <w:t xml:space="preserve"> </w:t>
      </w:r>
      <w:proofErr w:type="spellStart"/>
      <w:r w:rsidRPr="000F285B">
        <w:rPr>
          <w:sz w:val="24"/>
          <w:szCs w:val="24"/>
          <w:lang w:val="ru-RU" w:eastAsia="en-US"/>
        </w:rPr>
        <w:t>зоогеографското</w:t>
      </w:r>
      <w:proofErr w:type="spellEnd"/>
      <w:r w:rsidRPr="000F285B">
        <w:rPr>
          <w:sz w:val="24"/>
          <w:szCs w:val="24"/>
          <w:lang w:val="ru-RU" w:eastAsia="en-US"/>
        </w:rPr>
        <w:t xml:space="preserve"> </w:t>
      </w:r>
      <w:proofErr w:type="spellStart"/>
      <w:r w:rsidRPr="000F285B">
        <w:rPr>
          <w:sz w:val="24"/>
          <w:szCs w:val="24"/>
          <w:lang w:val="ru-RU" w:eastAsia="en-US"/>
        </w:rPr>
        <w:t>райониране</w:t>
      </w:r>
      <w:proofErr w:type="spellEnd"/>
      <w:r w:rsidRPr="000F285B">
        <w:rPr>
          <w:sz w:val="24"/>
          <w:szCs w:val="24"/>
          <w:lang w:val="ru-RU" w:eastAsia="en-US"/>
        </w:rPr>
        <w:t xml:space="preserve"> на </w:t>
      </w:r>
      <w:proofErr w:type="spellStart"/>
      <w:r w:rsidRPr="000F285B">
        <w:rPr>
          <w:sz w:val="24"/>
          <w:szCs w:val="24"/>
          <w:lang w:val="ru-RU" w:eastAsia="en-US"/>
        </w:rPr>
        <w:t>страната</w:t>
      </w:r>
      <w:proofErr w:type="spellEnd"/>
      <w:r w:rsidRPr="000F285B">
        <w:rPr>
          <w:sz w:val="24"/>
          <w:szCs w:val="24"/>
          <w:lang w:eastAsia="en-US"/>
        </w:rPr>
        <w:t xml:space="preserve"> </w:t>
      </w:r>
      <w:r w:rsidRPr="000F285B">
        <w:rPr>
          <w:b/>
          <w:sz w:val="24"/>
          <w:szCs w:val="24"/>
          <w:lang w:val="ru-RU" w:eastAsia="en-US"/>
        </w:rPr>
        <w:t xml:space="preserve">ТП ДГС „Нови </w:t>
      </w:r>
      <w:proofErr w:type="spellStart"/>
      <w:r w:rsidRPr="000F285B">
        <w:rPr>
          <w:b/>
          <w:sz w:val="24"/>
          <w:szCs w:val="24"/>
          <w:lang w:val="ru-RU" w:eastAsia="en-US"/>
        </w:rPr>
        <w:t>пазар</w:t>
      </w:r>
      <w:proofErr w:type="spellEnd"/>
      <w:r w:rsidRPr="000F285B">
        <w:rPr>
          <w:b/>
          <w:sz w:val="24"/>
          <w:szCs w:val="24"/>
          <w:lang w:val="ru-RU" w:eastAsia="en-US"/>
        </w:rPr>
        <w:t>”</w:t>
      </w:r>
      <w:r w:rsidRPr="000F285B">
        <w:rPr>
          <w:sz w:val="24"/>
          <w:szCs w:val="24"/>
          <w:lang w:val="ru-RU" w:eastAsia="en-US"/>
        </w:rPr>
        <w:t xml:space="preserve">, </w:t>
      </w:r>
      <w:r w:rsidRPr="000F285B">
        <w:rPr>
          <w:sz w:val="24"/>
          <w:szCs w:val="24"/>
          <w:lang w:eastAsia="en-US"/>
        </w:rPr>
        <w:t>попада в Предпланинския и част от Планинския район на северната з</w:t>
      </w:r>
      <w:proofErr w:type="spellStart"/>
      <w:r w:rsidRPr="000F285B">
        <w:rPr>
          <w:sz w:val="24"/>
          <w:szCs w:val="24"/>
          <w:lang w:val="ru-RU" w:eastAsia="en-US"/>
        </w:rPr>
        <w:t>оогеографска</w:t>
      </w:r>
      <w:proofErr w:type="spellEnd"/>
      <w:r w:rsidRPr="000F285B">
        <w:rPr>
          <w:sz w:val="24"/>
          <w:szCs w:val="24"/>
          <w:lang w:val="ru-RU" w:eastAsia="en-US"/>
        </w:rPr>
        <w:t xml:space="preserve"> </w:t>
      </w:r>
      <w:r w:rsidRPr="000F285B">
        <w:rPr>
          <w:sz w:val="24"/>
          <w:szCs w:val="24"/>
          <w:lang w:eastAsia="en-US"/>
        </w:rPr>
        <w:t>под</w:t>
      </w:r>
      <w:proofErr w:type="spellStart"/>
      <w:r w:rsidRPr="000F285B">
        <w:rPr>
          <w:sz w:val="24"/>
          <w:szCs w:val="24"/>
          <w:lang w:val="ru-RU" w:eastAsia="en-US"/>
        </w:rPr>
        <w:t>област</w:t>
      </w:r>
      <w:proofErr w:type="spellEnd"/>
      <w:r w:rsidRPr="000F285B">
        <w:rPr>
          <w:sz w:val="24"/>
          <w:szCs w:val="24"/>
          <w:lang w:eastAsia="en-US"/>
        </w:rPr>
        <w:t xml:space="preserve">. Географското разположение и съчетанието на всички фактори на средата предлагат разнообразни местообитания, осигуряващи добри условия за основни видове от дребния и едър дивеч. </w:t>
      </w:r>
    </w:p>
    <w:p w14:paraId="369F35AF" w14:textId="1AC62EF6" w:rsidR="007C58AA" w:rsidRPr="000F285B" w:rsidRDefault="007C58AA" w:rsidP="000D32E8">
      <w:pPr>
        <w:suppressAutoHyphens w:val="0"/>
        <w:ind w:firstLine="284"/>
        <w:jc w:val="both"/>
        <w:rPr>
          <w:sz w:val="24"/>
          <w:szCs w:val="24"/>
          <w:lang w:eastAsia="en-US"/>
        </w:rPr>
      </w:pPr>
      <w:proofErr w:type="spellStart"/>
      <w:r w:rsidRPr="000F285B">
        <w:rPr>
          <w:sz w:val="24"/>
          <w:szCs w:val="24"/>
          <w:lang w:val="ru-RU" w:eastAsia="en-US"/>
        </w:rPr>
        <w:t>Характерни</w:t>
      </w:r>
      <w:proofErr w:type="spellEnd"/>
      <w:r w:rsidRPr="000F285B">
        <w:rPr>
          <w:sz w:val="24"/>
          <w:szCs w:val="24"/>
          <w:lang w:val="ru-RU" w:eastAsia="en-US"/>
        </w:rPr>
        <w:t xml:space="preserve"> представители на </w:t>
      </w:r>
      <w:r w:rsidRPr="000F285B">
        <w:rPr>
          <w:sz w:val="24"/>
          <w:szCs w:val="24"/>
          <w:lang w:eastAsia="en-US"/>
        </w:rPr>
        <w:t xml:space="preserve">фауната, имащи пряко или косвено значение за развитието на </w:t>
      </w:r>
      <w:proofErr w:type="spellStart"/>
      <w:r w:rsidRPr="000F285B">
        <w:rPr>
          <w:sz w:val="24"/>
          <w:szCs w:val="24"/>
          <w:lang w:val="ru-RU" w:eastAsia="en-US"/>
        </w:rPr>
        <w:t>ловн</w:t>
      </w:r>
      <w:r w:rsidRPr="000F285B">
        <w:rPr>
          <w:sz w:val="24"/>
          <w:szCs w:val="24"/>
          <w:lang w:eastAsia="en-US"/>
        </w:rPr>
        <w:t>ото</w:t>
      </w:r>
      <w:proofErr w:type="spellEnd"/>
      <w:r w:rsidRPr="000F285B">
        <w:rPr>
          <w:sz w:val="24"/>
          <w:szCs w:val="24"/>
          <w:lang w:eastAsia="en-US"/>
        </w:rPr>
        <w:t xml:space="preserve"> стопанство </w:t>
      </w:r>
      <w:proofErr w:type="gramStart"/>
      <w:r w:rsidRPr="000F285B">
        <w:rPr>
          <w:sz w:val="24"/>
          <w:szCs w:val="24"/>
          <w:lang w:eastAsia="en-US"/>
        </w:rPr>
        <w:t xml:space="preserve">в </w:t>
      </w:r>
      <w:r w:rsidRPr="000F285B">
        <w:rPr>
          <w:sz w:val="24"/>
          <w:szCs w:val="24"/>
          <w:lang w:val="ru-RU" w:eastAsia="en-US"/>
        </w:rPr>
        <w:t>района</w:t>
      </w:r>
      <w:proofErr w:type="gramEnd"/>
      <w:r w:rsidRPr="000F285B">
        <w:rPr>
          <w:sz w:val="24"/>
          <w:szCs w:val="24"/>
          <w:lang w:val="ru-RU" w:eastAsia="en-US"/>
        </w:rPr>
        <w:t xml:space="preserve"> на </w:t>
      </w:r>
      <w:r w:rsidRPr="000F285B">
        <w:rPr>
          <w:b/>
          <w:sz w:val="24"/>
          <w:szCs w:val="24"/>
          <w:lang w:val="ru-RU" w:eastAsia="en-US"/>
        </w:rPr>
        <w:t xml:space="preserve">ТП ДГС „Нови </w:t>
      </w:r>
      <w:proofErr w:type="spellStart"/>
      <w:r w:rsidRPr="000F285B">
        <w:rPr>
          <w:b/>
          <w:sz w:val="24"/>
          <w:szCs w:val="24"/>
          <w:lang w:val="ru-RU" w:eastAsia="en-US"/>
        </w:rPr>
        <w:t>пазар</w:t>
      </w:r>
      <w:proofErr w:type="spellEnd"/>
      <w:r w:rsidRPr="000F285B">
        <w:rPr>
          <w:b/>
          <w:sz w:val="24"/>
          <w:szCs w:val="24"/>
          <w:lang w:val="ru-RU" w:eastAsia="en-US"/>
        </w:rPr>
        <w:t>”</w:t>
      </w:r>
      <w:r w:rsidRPr="000F285B">
        <w:rPr>
          <w:sz w:val="24"/>
          <w:szCs w:val="24"/>
          <w:lang w:val="ru-RU" w:eastAsia="en-US"/>
        </w:rPr>
        <w:t xml:space="preserve"> </w:t>
      </w:r>
      <w:proofErr w:type="spellStart"/>
      <w:r w:rsidRPr="000F285B">
        <w:rPr>
          <w:sz w:val="24"/>
          <w:szCs w:val="24"/>
          <w:lang w:val="ru-RU" w:eastAsia="en-US"/>
        </w:rPr>
        <w:t>са</w:t>
      </w:r>
      <w:proofErr w:type="spellEnd"/>
      <w:r w:rsidRPr="000F285B">
        <w:rPr>
          <w:sz w:val="24"/>
          <w:szCs w:val="24"/>
          <w:lang w:val="ru-RU" w:eastAsia="en-US"/>
        </w:rPr>
        <w:t xml:space="preserve">: </w:t>
      </w:r>
    </w:p>
    <w:p w14:paraId="14DB456E" w14:textId="77777777" w:rsidR="007C58AA" w:rsidRPr="000F285B" w:rsidRDefault="007C58AA" w:rsidP="000D32E8">
      <w:pPr>
        <w:suppressAutoHyphens w:val="0"/>
        <w:ind w:firstLine="720"/>
        <w:jc w:val="both"/>
        <w:rPr>
          <w:b/>
          <w:bCs/>
          <w:sz w:val="24"/>
          <w:szCs w:val="24"/>
          <w:lang w:eastAsia="en-US"/>
        </w:rPr>
      </w:pPr>
    </w:p>
    <w:p w14:paraId="3B03520C" w14:textId="73C61A4A" w:rsidR="007C58AA" w:rsidRPr="000F285B" w:rsidRDefault="007C58AA" w:rsidP="000D32E8">
      <w:pPr>
        <w:suppressAutoHyphens w:val="0"/>
        <w:jc w:val="both"/>
        <w:rPr>
          <w:b/>
          <w:bCs/>
          <w:sz w:val="24"/>
          <w:szCs w:val="24"/>
          <w:lang w:eastAsia="en-US"/>
        </w:rPr>
      </w:pPr>
      <w:r w:rsidRPr="000F285B">
        <w:rPr>
          <w:b/>
          <w:bCs/>
          <w:sz w:val="24"/>
          <w:szCs w:val="24"/>
          <w:lang w:eastAsia="en-US"/>
        </w:rPr>
        <w:t xml:space="preserve">     А. КЛАС БОЗАЙНИЦИ (</w:t>
      </w:r>
      <w:r w:rsidRPr="000F285B">
        <w:rPr>
          <w:b/>
          <w:bCs/>
          <w:sz w:val="24"/>
          <w:szCs w:val="24"/>
          <w:lang w:val="en-US" w:eastAsia="en-US"/>
        </w:rPr>
        <w:t>MAMMALIA</w:t>
      </w:r>
      <w:r w:rsidRPr="000F285B">
        <w:rPr>
          <w:b/>
          <w:bCs/>
          <w:sz w:val="24"/>
          <w:szCs w:val="24"/>
          <w:lang w:eastAsia="en-US"/>
        </w:rPr>
        <w:t>)</w:t>
      </w:r>
    </w:p>
    <w:p w14:paraId="096F5BF9" w14:textId="77777777" w:rsidR="007C58AA" w:rsidRPr="000F285B" w:rsidRDefault="007C58AA" w:rsidP="000D32E8">
      <w:pPr>
        <w:suppressAutoHyphens w:val="0"/>
        <w:ind w:firstLine="284"/>
        <w:jc w:val="both"/>
        <w:rPr>
          <w:b/>
          <w:bCs/>
          <w:sz w:val="24"/>
          <w:szCs w:val="24"/>
          <w:lang w:eastAsia="en-US"/>
        </w:rPr>
      </w:pPr>
      <w:r w:rsidRPr="000F285B">
        <w:rPr>
          <w:b/>
          <w:bCs/>
          <w:sz w:val="24"/>
          <w:szCs w:val="24"/>
          <w:lang w:val="en-US" w:eastAsia="en-US"/>
        </w:rPr>
        <w:t>A</w:t>
      </w:r>
      <w:r w:rsidRPr="000F285B">
        <w:rPr>
          <w:b/>
          <w:bCs/>
          <w:sz w:val="24"/>
          <w:szCs w:val="24"/>
          <w:lang w:eastAsia="en-US"/>
        </w:rPr>
        <w:t>.1. Разред Чифтокопитни (</w:t>
      </w:r>
      <w:proofErr w:type="spellStart"/>
      <w:r w:rsidRPr="000F285B">
        <w:rPr>
          <w:b/>
          <w:bCs/>
          <w:sz w:val="24"/>
          <w:szCs w:val="24"/>
          <w:lang w:val="en-US" w:eastAsia="en-US"/>
        </w:rPr>
        <w:t>Artiodactyla</w:t>
      </w:r>
      <w:proofErr w:type="spellEnd"/>
      <w:r w:rsidRPr="000F285B">
        <w:rPr>
          <w:b/>
          <w:bCs/>
          <w:sz w:val="24"/>
          <w:szCs w:val="24"/>
          <w:lang w:eastAsia="en-US"/>
        </w:rPr>
        <w:t>)</w:t>
      </w:r>
    </w:p>
    <w:p w14:paraId="1028091F" w14:textId="77777777" w:rsidR="007C58AA" w:rsidRPr="000F285B" w:rsidRDefault="007C58AA" w:rsidP="000D32E8">
      <w:pPr>
        <w:suppressAutoHyphens w:val="0"/>
        <w:ind w:firstLine="284"/>
        <w:jc w:val="both"/>
        <w:rPr>
          <w:b/>
          <w:bCs/>
          <w:sz w:val="24"/>
          <w:szCs w:val="24"/>
          <w:lang w:eastAsia="en-US"/>
        </w:rPr>
      </w:pPr>
      <w:r w:rsidRPr="000F285B">
        <w:rPr>
          <w:b/>
          <w:bCs/>
          <w:sz w:val="24"/>
          <w:szCs w:val="24"/>
          <w:lang w:val="en-US" w:eastAsia="en-US"/>
        </w:rPr>
        <w:lastRenderedPageBreak/>
        <w:t>A</w:t>
      </w:r>
      <w:r w:rsidRPr="000F285B">
        <w:rPr>
          <w:b/>
          <w:bCs/>
          <w:sz w:val="24"/>
          <w:szCs w:val="24"/>
          <w:lang w:val="ru-RU" w:eastAsia="en-US"/>
        </w:rPr>
        <w:t>.</w:t>
      </w:r>
      <w:r w:rsidRPr="000F285B">
        <w:rPr>
          <w:b/>
          <w:bCs/>
          <w:sz w:val="24"/>
          <w:szCs w:val="24"/>
          <w:lang w:eastAsia="en-US"/>
        </w:rPr>
        <w:t xml:space="preserve">1.1. </w:t>
      </w:r>
      <w:r w:rsidRPr="000F285B">
        <w:rPr>
          <w:b/>
          <w:bCs/>
          <w:sz w:val="24"/>
          <w:szCs w:val="24"/>
          <w:lang w:val="ru-RU" w:eastAsia="en-US"/>
        </w:rPr>
        <w:t>Сем</w:t>
      </w:r>
      <w:r w:rsidRPr="000F285B">
        <w:rPr>
          <w:b/>
          <w:bCs/>
          <w:sz w:val="24"/>
          <w:szCs w:val="24"/>
          <w:lang w:val="en-US" w:eastAsia="en-US"/>
        </w:rPr>
        <w:t>e</w:t>
      </w:r>
      <w:proofErr w:type="spellStart"/>
      <w:r w:rsidRPr="000F285B">
        <w:rPr>
          <w:b/>
          <w:bCs/>
          <w:sz w:val="24"/>
          <w:szCs w:val="24"/>
          <w:lang w:eastAsia="en-US"/>
        </w:rPr>
        <w:t>йство</w:t>
      </w:r>
      <w:proofErr w:type="spellEnd"/>
      <w:r w:rsidRPr="000F285B">
        <w:rPr>
          <w:b/>
          <w:bCs/>
          <w:sz w:val="24"/>
          <w:szCs w:val="24"/>
          <w:lang w:val="ru-RU" w:eastAsia="en-US"/>
        </w:rPr>
        <w:t xml:space="preserve"> </w:t>
      </w:r>
      <w:proofErr w:type="spellStart"/>
      <w:r w:rsidRPr="000F285B">
        <w:rPr>
          <w:b/>
          <w:bCs/>
          <w:sz w:val="24"/>
          <w:szCs w:val="24"/>
          <w:lang w:val="ru-RU" w:eastAsia="en-US"/>
        </w:rPr>
        <w:t>Еленови</w:t>
      </w:r>
      <w:proofErr w:type="spellEnd"/>
      <w:r w:rsidRPr="000F285B">
        <w:rPr>
          <w:b/>
          <w:bCs/>
          <w:sz w:val="24"/>
          <w:szCs w:val="24"/>
          <w:lang w:val="ru-RU" w:eastAsia="en-US"/>
        </w:rPr>
        <w:t xml:space="preserve"> (</w:t>
      </w:r>
      <w:r w:rsidRPr="000F285B">
        <w:rPr>
          <w:b/>
          <w:bCs/>
          <w:sz w:val="24"/>
          <w:szCs w:val="24"/>
          <w:lang w:val="en-US" w:eastAsia="en-US"/>
        </w:rPr>
        <w:t>Cervidae</w:t>
      </w:r>
      <w:r w:rsidRPr="000F285B">
        <w:rPr>
          <w:b/>
          <w:bCs/>
          <w:sz w:val="24"/>
          <w:szCs w:val="24"/>
          <w:lang w:eastAsia="en-US"/>
        </w:rPr>
        <w:t>)</w:t>
      </w:r>
    </w:p>
    <w:p w14:paraId="6AF29D6F" w14:textId="77777777" w:rsidR="007C58AA" w:rsidRPr="000F285B" w:rsidRDefault="007C58AA" w:rsidP="000D32E8">
      <w:pPr>
        <w:suppressAutoHyphens w:val="0"/>
        <w:ind w:firstLine="284"/>
        <w:jc w:val="both"/>
        <w:rPr>
          <w:b/>
          <w:sz w:val="24"/>
          <w:szCs w:val="24"/>
          <w:lang w:val="en-US" w:eastAsia="en-US"/>
        </w:rPr>
      </w:pPr>
    </w:p>
    <w:p w14:paraId="788EADD9" w14:textId="77777777" w:rsidR="007C58AA" w:rsidRPr="000F285B" w:rsidRDefault="007C58AA" w:rsidP="000D32E8">
      <w:pPr>
        <w:suppressAutoHyphens w:val="0"/>
        <w:ind w:firstLine="284"/>
        <w:jc w:val="both"/>
        <w:rPr>
          <w:sz w:val="24"/>
          <w:szCs w:val="24"/>
          <w:lang w:eastAsia="en-US"/>
        </w:rPr>
      </w:pPr>
      <w:r w:rsidRPr="000F285B">
        <w:rPr>
          <w:b/>
          <w:sz w:val="24"/>
          <w:szCs w:val="24"/>
          <w:lang w:eastAsia="en-US"/>
        </w:rPr>
        <w:t>-</w:t>
      </w:r>
      <w:r w:rsidRPr="000F285B">
        <w:rPr>
          <w:sz w:val="24"/>
          <w:szCs w:val="24"/>
          <w:lang w:eastAsia="en-US"/>
        </w:rPr>
        <w:t xml:space="preserve"> </w:t>
      </w:r>
      <w:r w:rsidRPr="000F285B">
        <w:rPr>
          <w:b/>
          <w:bCs/>
          <w:sz w:val="24"/>
          <w:szCs w:val="24"/>
          <w:lang w:eastAsia="en-US"/>
        </w:rPr>
        <w:t xml:space="preserve">Благороден елен </w:t>
      </w:r>
      <w:r w:rsidRPr="000F285B">
        <w:rPr>
          <w:b/>
          <w:bCs/>
          <w:sz w:val="24"/>
          <w:szCs w:val="24"/>
          <w:lang w:val="ru-RU" w:eastAsia="en-US"/>
        </w:rPr>
        <w:t>(</w:t>
      </w:r>
      <w:r w:rsidRPr="000F285B">
        <w:rPr>
          <w:b/>
          <w:bCs/>
          <w:i/>
          <w:iCs/>
          <w:sz w:val="24"/>
          <w:szCs w:val="24"/>
          <w:lang w:val="en-US" w:eastAsia="en-US"/>
        </w:rPr>
        <w:t>Cervus</w:t>
      </w:r>
      <w:r w:rsidRPr="000F285B">
        <w:rPr>
          <w:b/>
          <w:bCs/>
          <w:i/>
          <w:iCs/>
          <w:sz w:val="24"/>
          <w:szCs w:val="24"/>
          <w:lang w:val="ru-RU" w:eastAsia="en-US"/>
        </w:rPr>
        <w:t xml:space="preserve"> </w:t>
      </w:r>
      <w:r w:rsidRPr="000F285B">
        <w:rPr>
          <w:b/>
          <w:bCs/>
          <w:i/>
          <w:iCs/>
          <w:sz w:val="24"/>
          <w:szCs w:val="24"/>
          <w:lang w:val="en-US" w:eastAsia="en-US"/>
        </w:rPr>
        <w:t>elaphus</w:t>
      </w:r>
      <w:r w:rsidRPr="000F285B">
        <w:rPr>
          <w:b/>
          <w:bCs/>
          <w:sz w:val="24"/>
          <w:szCs w:val="24"/>
          <w:lang w:val="ru-RU" w:eastAsia="en-US"/>
        </w:rPr>
        <w:t>)</w:t>
      </w:r>
      <w:r w:rsidRPr="000F285B">
        <w:rPr>
          <w:sz w:val="24"/>
          <w:szCs w:val="24"/>
          <w:lang w:eastAsia="en-US"/>
        </w:rPr>
        <w:t xml:space="preserve"> – вид, предпочитащ обширни широколистни и смесени гори с много </w:t>
      </w:r>
      <w:proofErr w:type="spellStart"/>
      <w:r w:rsidRPr="000F285B">
        <w:rPr>
          <w:sz w:val="24"/>
          <w:szCs w:val="24"/>
          <w:lang w:eastAsia="en-US"/>
        </w:rPr>
        <w:t>подлес</w:t>
      </w:r>
      <w:proofErr w:type="spellEnd"/>
      <w:r w:rsidRPr="000F285B">
        <w:rPr>
          <w:sz w:val="24"/>
          <w:szCs w:val="24"/>
          <w:lang w:eastAsia="en-US"/>
        </w:rPr>
        <w:t xml:space="preserve">, </w:t>
      </w:r>
      <w:proofErr w:type="spellStart"/>
      <w:r w:rsidRPr="000F285B">
        <w:rPr>
          <w:sz w:val="24"/>
          <w:szCs w:val="24"/>
          <w:lang w:eastAsia="en-US"/>
        </w:rPr>
        <w:t>подраст</w:t>
      </w:r>
      <w:proofErr w:type="spellEnd"/>
      <w:r w:rsidRPr="000F285B">
        <w:rPr>
          <w:sz w:val="24"/>
          <w:szCs w:val="24"/>
          <w:lang w:eastAsia="en-US"/>
        </w:rPr>
        <w:t xml:space="preserve"> и открити площи. Разпространен главно в Старопланинската част на стопанството, като само единични екземпляри преминават през територията на стопанството.</w:t>
      </w:r>
    </w:p>
    <w:p w14:paraId="14B047DC" w14:textId="77777777" w:rsidR="007C58AA" w:rsidRPr="000F285B" w:rsidRDefault="007C58AA" w:rsidP="000D32E8">
      <w:pPr>
        <w:suppressAutoHyphens w:val="0"/>
        <w:ind w:firstLine="284"/>
        <w:jc w:val="both"/>
        <w:rPr>
          <w:sz w:val="24"/>
          <w:szCs w:val="24"/>
          <w:lang w:val="ru-RU" w:eastAsia="en-US"/>
        </w:rPr>
      </w:pPr>
      <w:r w:rsidRPr="000F285B">
        <w:rPr>
          <w:b/>
          <w:sz w:val="24"/>
          <w:szCs w:val="24"/>
          <w:lang w:eastAsia="en-US"/>
        </w:rPr>
        <w:t>-</w:t>
      </w:r>
      <w:r w:rsidRPr="000F285B">
        <w:rPr>
          <w:sz w:val="24"/>
          <w:szCs w:val="24"/>
          <w:lang w:eastAsia="en-US"/>
        </w:rPr>
        <w:t xml:space="preserve"> </w:t>
      </w:r>
      <w:proofErr w:type="spellStart"/>
      <w:r w:rsidRPr="000F285B">
        <w:rPr>
          <w:b/>
          <w:bCs/>
          <w:sz w:val="24"/>
          <w:szCs w:val="24"/>
          <w:lang w:val="ru-RU" w:eastAsia="en-US"/>
        </w:rPr>
        <w:t>Сърна</w:t>
      </w:r>
      <w:proofErr w:type="spellEnd"/>
      <w:r w:rsidRPr="000F285B">
        <w:rPr>
          <w:b/>
          <w:bCs/>
          <w:sz w:val="24"/>
          <w:szCs w:val="24"/>
          <w:lang w:val="ru-RU" w:eastAsia="en-US"/>
        </w:rPr>
        <w:t xml:space="preserve"> (</w:t>
      </w:r>
      <w:r w:rsidRPr="000F285B">
        <w:rPr>
          <w:b/>
          <w:bCs/>
          <w:i/>
          <w:iCs/>
          <w:sz w:val="24"/>
          <w:szCs w:val="24"/>
          <w:lang w:val="en-US" w:eastAsia="en-US"/>
        </w:rPr>
        <w:t>Capreolus</w:t>
      </w:r>
      <w:r w:rsidRPr="000F285B">
        <w:rPr>
          <w:b/>
          <w:bCs/>
          <w:i/>
          <w:iCs/>
          <w:sz w:val="24"/>
          <w:szCs w:val="24"/>
          <w:lang w:val="ru-RU" w:eastAsia="en-US"/>
        </w:rPr>
        <w:t xml:space="preserve"> </w:t>
      </w:r>
      <w:proofErr w:type="spellStart"/>
      <w:r w:rsidRPr="000F285B">
        <w:rPr>
          <w:b/>
          <w:bCs/>
          <w:i/>
          <w:iCs/>
          <w:sz w:val="24"/>
          <w:szCs w:val="24"/>
          <w:lang w:val="en-US" w:eastAsia="en-US"/>
        </w:rPr>
        <w:t>capreolus</w:t>
      </w:r>
      <w:proofErr w:type="spellEnd"/>
      <w:r w:rsidRPr="000F285B">
        <w:rPr>
          <w:b/>
          <w:bCs/>
          <w:sz w:val="24"/>
          <w:szCs w:val="24"/>
          <w:lang w:val="ru-RU" w:eastAsia="en-US"/>
        </w:rPr>
        <w:t>)</w:t>
      </w:r>
      <w:r w:rsidRPr="000F285B">
        <w:rPr>
          <w:sz w:val="24"/>
          <w:szCs w:val="24"/>
          <w:lang w:val="ru-RU" w:eastAsia="en-US"/>
        </w:rPr>
        <w:t xml:space="preserve"> – </w:t>
      </w:r>
      <w:r w:rsidRPr="000F285B">
        <w:rPr>
          <w:sz w:val="24"/>
          <w:szCs w:val="24"/>
          <w:lang w:eastAsia="en-US"/>
        </w:rPr>
        <w:t>типичен вид на границата гора-открити пространства,</w:t>
      </w:r>
      <w:r w:rsidRPr="000F285B">
        <w:rPr>
          <w:sz w:val="24"/>
          <w:szCs w:val="24"/>
          <w:lang w:val="ru-RU" w:eastAsia="en-US"/>
        </w:rPr>
        <w:t xml:space="preserve"> повсеместно </w:t>
      </w:r>
      <w:r w:rsidRPr="000F285B">
        <w:rPr>
          <w:sz w:val="24"/>
          <w:szCs w:val="24"/>
          <w:lang w:eastAsia="en-US"/>
        </w:rPr>
        <w:t>разпространена</w:t>
      </w:r>
      <w:r w:rsidRPr="000F285B">
        <w:rPr>
          <w:sz w:val="24"/>
          <w:szCs w:val="24"/>
          <w:lang w:val="ru-RU" w:eastAsia="en-US"/>
        </w:rPr>
        <w:t xml:space="preserve"> в района </w:t>
      </w:r>
      <w:r w:rsidRPr="000F285B">
        <w:rPr>
          <w:sz w:val="24"/>
          <w:szCs w:val="24"/>
          <w:lang w:eastAsia="en-US"/>
        </w:rPr>
        <w:t xml:space="preserve">на горското стопанство, </w:t>
      </w:r>
      <w:r w:rsidRPr="000F285B">
        <w:rPr>
          <w:sz w:val="24"/>
          <w:szCs w:val="24"/>
          <w:lang w:val="ru-RU" w:eastAsia="en-US"/>
        </w:rPr>
        <w:t xml:space="preserve">с </w:t>
      </w:r>
      <w:r w:rsidRPr="000F285B">
        <w:rPr>
          <w:sz w:val="24"/>
          <w:szCs w:val="24"/>
          <w:lang w:eastAsia="en-US"/>
        </w:rPr>
        <w:t xml:space="preserve">променлива </w:t>
      </w:r>
      <w:proofErr w:type="spellStart"/>
      <w:r w:rsidRPr="000F285B">
        <w:rPr>
          <w:sz w:val="24"/>
          <w:szCs w:val="24"/>
          <w:lang w:val="ru-RU" w:eastAsia="en-US"/>
        </w:rPr>
        <w:t>гъстота</w:t>
      </w:r>
      <w:proofErr w:type="spellEnd"/>
      <w:r w:rsidRPr="000F285B">
        <w:rPr>
          <w:sz w:val="24"/>
          <w:szCs w:val="24"/>
          <w:lang w:val="ru-RU" w:eastAsia="en-US"/>
        </w:rPr>
        <w:t xml:space="preserve"> </w:t>
      </w:r>
      <w:proofErr w:type="spellStart"/>
      <w:r w:rsidRPr="000F285B">
        <w:rPr>
          <w:sz w:val="24"/>
          <w:szCs w:val="24"/>
          <w:lang w:val="ru-RU" w:eastAsia="en-US"/>
        </w:rPr>
        <w:t>през</w:t>
      </w:r>
      <w:proofErr w:type="spellEnd"/>
      <w:r w:rsidRPr="000F285B">
        <w:rPr>
          <w:sz w:val="24"/>
          <w:szCs w:val="24"/>
          <w:lang w:val="ru-RU" w:eastAsia="en-US"/>
        </w:rPr>
        <w:t xml:space="preserve"> </w:t>
      </w:r>
      <w:proofErr w:type="spellStart"/>
      <w:r w:rsidRPr="000F285B">
        <w:rPr>
          <w:sz w:val="24"/>
          <w:szCs w:val="24"/>
          <w:lang w:val="ru-RU" w:eastAsia="en-US"/>
        </w:rPr>
        <w:t>последните</w:t>
      </w:r>
      <w:proofErr w:type="spellEnd"/>
      <w:r w:rsidRPr="000F285B">
        <w:rPr>
          <w:sz w:val="24"/>
          <w:szCs w:val="24"/>
          <w:lang w:val="ru-RU" w:eastAsia="en-US"/>
        </w:rPr>
        <w:t xml:space="preserve"> </w:t>
      </w:r>
      <w:proofErr w:type="spellStart"/>
      <w:r w:rsidRPr="000F285B">
        <w:rPr>
          <w:sz w:val="24"/>
          <w:szCs w:val="24"/>
          <w:lang w:val="ru-RU" w:eastAsia="en-US"/>
        </w:rPr>
        <w:t>години</w:t>
      </w:r>
      <w:proofErr w:type="spellEnd"/>
      <w:r w:rsidRPr="000F285B">
        <w:rPr>
          <w:sz w:val="24"/>
          <w:szCs w:val="24"/>
          <w:lang w:eastAsia="en-US"/>
        </w:rPr>
        <w:t xml:space="preserve"> под влияние на хищниците и бракониерството. </w:t>
      </w:r>
    </w:p>
    <w:p w14:paraId="49C1774C" w14:textId="77777777" w:rsidR="007C58AA" w:rsidRPr="000F285B" w:rsidRDefault="007C58AA" w:rsidP="000D32E8">
      <w:pPr>
        <w:suppressAutoHyphens w:val="0"/>
        <w:ind w:firstLine="284"/>
        <w:jc w:val="both"/>
        <w:rPr>
          <w:sz w:val="24"/>
          <w:szCs w:val="24"/>
          <w:lang w:val="ru-RU" w:eastAsia="en-US"/>
        </w:rPr>
      </w:pPr>
      <w:r w:rsidRPr="000F285B">
        <w:rPr>
          <w:b/>
          <w:bCs/>
          <w:sz w:val="24"/>
          <w:szCs w:val="24"/>
          <w:lang w:val="en-US" w:eastAsia="en-US"/>
        </w:rPr>
        <w:t>A</w:t>
      </w:r>
      <w:r w:rsidRPr="000F285B">
        <w:rPr>
          <w:b/>
          <w:bCs/>
          <w:sz w:val="24"/>
          <w:szCs w:val="24"/>
          <w:lang w:val="ru-RU" w:eastAsia="en-US"/>
        </w:rPr>
        <w:t>.1.</w:t>
      </w:r>
      <w:r w:rsidRPr="000F285B">
        <w:rPr>
          <w:b/>
          <w:bCs/>
          <w:sz w:val="24"/>
          <w:szCs w:val="24"/>
          <w:lang w:eastAsia="en-US"/>
        </w:rPr>
        <w:t xml:space="preserve">2. </w:t>
      </w:r>
      <w:r w:rsidRPr="000F285B">
        <w:rPr>
          <w:b/>
          <w:bCs/>
          <w:sz w:val="24"/>
          <w:szCs w:val="24"/>
          <w:lang w:val="ru-RU" w:eastAsia="en-US"/>
        </w:rPr>
        <w:t>Сем</w:t>
      </w:r>
      <w:proofErr w:type="spellStart"/>
      <w:r w:rsidRPr="000F285B">
        <w:rPr>
          <w:b/>
          <w:bCs/>
          <w:sz w:val="24"/>
          <w:szCs w:val="24"/>
          <w:lang w:eastAsia="en-US"/>
        </w:rPr>
        <w:t>ейство</w:t>
      </w:r>
      <w:proofErr w:type="spellEnd"/>
      <w:r w:rsidRPr="000F285B">
        <w:rPr>
          <w:b/>
          <w:bCs/>
          <w:sz w:val="24"/>
          <w:szCs w:val="24"/>
          <w:lang w:eastAsia="en-US"/>
        </w:rPr>
        <w:t xml:space="preserve"> </w:t>
      </w:r>
      <w:r w:rsidRPr="000F285B">
        <w:rPr>
          <w:b/>
          <w:bCs/>
          <w:sz w:val="24"/>
          <w:szCs w:val="24"/>
          <w:lang w:val="ru-RU" w:eastAsia="en-US"/>
        </w:rPr>
        <w:t>Свине (</w:t>
      </w:r>
      <w:r w:rsidRPr="000F285B">
        <w:rPr>
          <w:b/>
          <w:bCs/>
          <w:sz w:val="24"/>
          <w:szCs w:val="24"/>
          <w:lang w:val="en-US" w:eastAsia="en-US"/>
        </w:rPr>
        <w:t>Suidae</w:t>
      </w:r>
      <w:r w:rsidRPr="000F285B">
        <w:rPr>
          <w:b/>
          <w:bCs/>
          <w:sz w:val="24"/>
          <w:szCs w:val="24"/>
          <w:lang w:val="ru-RU" w:eastAsia="en-US"/>
        </w:rPr>
        <w:t>)</w:t>
      </w:r>
    </w:p>
    <w:p w14:paraId="1E0A772D" w14:textId="77777777" w:rsidR="007C58AA" w:rsidRPr="000F285B" w:rsidRDefault="007C58AA" w:rsidP="000D32E8">
      <w:pPr>
        <w:suppressAutoHyphens w:val="0"/>
        <w:ind w:firstLine="284"/>
        <w:jc w:val="both"/>
        <w:rPr>
          <w:sz w:val="24"/>
          <w:szCs w:val="24"/>
          <w:lang w:eastAsia="en-US"/>
        </w:rPr>
      </w:pPr>
      <w:r w:rsidRPr="000F285B">
        <w:rPr>
          <w:sz w:val="24"/>
          <w:szCs w:val="24"/>
          <w:lang w:eastAsia="en-US"/>
        </w:rPr>
        <w:t xml:space="preserve">- </w:t>
      </w:r>
      <w:r w:rsidRPr="000F285B">
        <w:rPr>
          <w:b/>
          <w:bCs/>
          <w:sz w:val="24"/>
          <w:szCs w:val="24"/>
          <w:lang w:val="ru-RU" w:eastAsia="en-US"/>
        </w:rPr>
        <w:t xml:space="preserve">Дива </w:t>
      </w:r>
      <w:proofErr w:type="spellStart"/>
      <w:r w:rsidRPr="000F285B">
        <w:rPr>
          <w:b/>
          <w:bCs/>
          <w:sz w:val="24"/>
          <w:szCs w:val="24"/>
          <w:lang w:val="ru-RU" w:eastAsia="en-US"/>
        </w:rPr>
        <w:t>свиня</w:t>
      </w:r>
      <w:proofErr w:type="spellEnd"/>
      <w:r w:rsidRPr="000F285B">
        <w:rPr>
          <w:b/>
          <w:bCs/>
          <w:sz w:val="24"/>
          <w:szCs w:val="24"/>
          <w:lang w:val="ru-RU" w:eastAsia="en-US"/>
        </w:rPr>
        <w:t xml:space="preserve"> (</w:t>
      </w:r>
      <w:r w:rsidRPr="000F285B">
        <w:rPr>
          <w:b/>
          <w:bCs/>
          <w:i/>
          <w:iCs/>
          <w:sz w:val="24"/>
          <w:szCs w:val="24"/>
          <w:lang w:val="en-US" w:eastAsia="en-US"/>
        </w:rPr>
        <w:t>Sus</w:t>
      </w:r>
      <w:r w:rsidRPr="000F285B">
        <w:rPr>
          <w:b/>
          <w:bCs/>
          <w:i/>
          <w:iCs/>
          <w:sz w:val="24"/>
          <w:szCs w:val="24"/>
          <w:lang w:val="ru-RU" w:eastAsia="en-US"/>
        </w:rPr>
        <w:t xml:space="preserve"> </w:t>
      </w:r>
      <w:r w:rsidRPr="000F285B">
        <w:rPr>
          <w:b/>
          <w:bCs/>
          <w:i/>
          <w:iCs/>
          <w:sz w:val="24"/>
          <w:szCs w:val="24"/>
          <w:lang w:val="en-US" w:eastAsia="en-US"/>
        </w:rPr>
        <w:t>scrofa</w:t>
      </w:r>
      <w:r w:rsidRPr="000F285B">
        <w:rPr>
          <w:b/>
          <w:bCs/>
          <w:sz w:val="24"/>
          <w:szCs w:val="24"/>
          <w:lang w:val="ru-RU" w:eastAsia="en-US"/>
        </w:rPr>
        <w:t>)</w:t>
      </w:r>
      <w:r w:rsidRPr="000F285B">
        <w:rPr>
          <w:sz w:val="24"/>
          <w:szCs w:val="24"/>
          <w:lang w:val="ru-RU" w:eastAsia="en-US"/>
        </w:rPr>
        <w:t xml:space="preserve"> – </w:t>
      </w:r>
      <w:proofErr w:type="spellStart"/>
      <w:r w:rsidRPr="000F285B">
        <w:rPr>
          <w:sz w:val="24"/>
          <w:szCs w:val="24"/>
          <w:lang w:val="ru-RU" w:eastAsia="en-US"/>
        </w:rPr>
        <w:t>обитава</w:t>
      </w:r>
      <w:proofErr w:type="spellEnd"/>
      <w:r w:rsidRPr="000F285B">
        <w:rPr>
          <w:sz w:val="24"/>
          <w:szCs w:val="24"/>
          <w:lang w:val="ru-RU" w:eastAsia="en-US"/>
        </w:rPr>
        <w:t xml:space="preserve"> </w:t>
      </w:r>
      <w:r w:rsidRPr="000F285B">
        <w:rPr>
          <w:sz w:val="24"/>
          <w:szCs w:val="24"/>
          <w:lang w:eastAsia="en-US"/>
        </w:rPr>
        <w:t xml:space="preserve">повсеместно и трайно </w:t>
      </w:r>
      <w:proofErr w:type="spellStart"/>
      <w:r w:rsidRPr="000F285B">
        <w:rPr>
          <w:sz w:val="24"/>
          <w:szCs w:val="24"/>
          <w:lang w:val="ru-RU" w:eastAsia="en-US"/>
        </w:rPr>
        <w:t>масивните</w:t>
      </w:r>
      <w:proofErr w:type="spellEnd"/>
      <w:r w:rsidRPr="000F285B">
        <w:rPr>
          <w:sz w:val="24"/>
          <w:szCs w:val="24"/>
          <w:lang w:val="ru-RU" w:eastAsia="en-US"/>
        </w:rPr>
        <w:t xml:space="preserve"> </w:t>
      </w:r>
      <w:proofErr w:type="spellStart"/>
      <w:r w:rsidRPr="000F285B">
        <w:rPr>
          <w:sz w:val="24"/>
          <w:szCs w:val="24"/>
          <w:lang w:val="ru-RU" w:eastAsia="en-US"/>
        </w:rPr>
        <w:t>горски</w:t>
      </w:r>
      <w:proofErr w:type="spellEnd"/>
      <w:r w:rsidRPr="000F285B">
        <w:rPr>
          <w:sz w:val="24"/>
          <w:szCs w:val="24"/>
          <w:lang w:val="ru-RU" w:eastAsia="en-US"/>
        </w:rPr>
        <w:t xml:space="preserve"> </w:t>
      </w:r>
      <w:proofErr w:type="spellStart"/>
      <w:r w:rsidRPr="000F285B">
        <w:rPr>
          <w:sz w:val="24"/>
          <w:szCs w:val="24"/>
          <w:lang w:val="ru-RU" w:eastAsia="en-US"/>
        </w:rPr>
        <w:t>комплекси</w:t>
      </w:r>
      <w:proofErr w:type="spellEnd"/>
      <w:r w:rsidRPr="000F285B">
        <w:rPr>
          <w:sz w:val="24"/>
          <w:szCs w:val="24"/>
          <w:lang w:val="ru-RU" w:eastAsia="en-US"/>
        </w:rPr>
        <w:t xml:space="preserve"> с </w:t>
      </w:r>
      <w:proofErr w:type="spellStart"/>
      <w:r w:rsidRPr="000F285B">
        <w:rPr>
          <w:sz w:val="24"/>
          <w:szCs w:val="24"/>
          <w:lang w:val="ru-RU" w:eastAsia="en-US"/>
        </w:rPr>
        <w:t>непресъхващи</w:t>
      </w:r>
      <w:proofErr w:type="spellEnd"/>
      <w:r w:rsidRPr="000F285B">
        <w:rPr>
          <w:sz w:val="24"/>
          <w:szCs w:val="24"/>
          <w:lang w:val="ru-RU" w:eastAsia="en-US"/>
        </w:rPr>
        <w:t xml:space="preserve"> </w:t>
      </w:r>
      <w:proofErr w:type="spellStart"/>
      <w:r w:rsidRPr="000F285B">
        <w:rPr>
          <w:sz w:val="24"/>
          <w:szCs w:val="24"/>
          <w:lang w:val="ru-RU" w:eastAsia="en-US"/>
        </w:rPr>
        <w:t>водоизточници</w:t>
      </w:r>
      <w:proofErr w:type="spellEnd"/>
      <w:r w:rsidRPr="000F285B">
        <w:rPr>
          <w:sz w:val="24"/>
          <w:szCs w:val="24"/>
          <w:lang w:val="ru-RU" w:eastAsia="en-US"/>
        </w:rPr>
        <w:t xml:space="preserve"> на ТП ДЛС </w:t>
      </w:r>
      <w:r w:rsidRPr="000F285B">
        <w:rPr>
          <w:sz w:val="24"/>
          <w:szCs w:val="24"/>
          <w:lang w:eastAsia="en-US"/>
        </w:rPr>
        <w:t>“</w:t>
      </w:r>
      <w:proofErr w:type="spellStart"/>
      <w:r w:rsidRPr="000F285B">
        <w:rPr>
          <w:sz w:val="24"/>
          <w:szCs w:val="24"/>
          <w:lang w:eastAsia="en-US"/>
        </w:rPr>
        <w:t>Паламара</w:t>
      </w:r>
      <w:proofErr w:type="spellEnd"/>
      <w:r w:rsidRPr="000F285B">
        <w:rPr>
          <w:sz w:val="24"/>
          <w:szCs w:val="24"/>
          <w:lang w:eastAsia="en-US"/>
        </w:rPr>
        <w:t>”. През последните години запасът и се стабилизира.</w:t>
      </w:r>
    </w:p>
    <w:p w14:paraId="128AC7A7" w14:textId="77777777" w:rsidR="007C58AA" w:rsidRPr="000F285B" w:rsidRDefault="007C58AA" w:rsidP="000D32E8">
      <w:pPr>
        <w:suppressAutoHyphens w:val="0"/>
        <w:ind w:firstLine="284"/>
        <w:jc w:val="both"/>
        <w:rPr>
          <w:b/>
          <w:bCs/>
          <w:sz w:val="24"/>
          <w:szCs w:val="24"/>
          <w:lang w:eastAsia="en-US"/>
        </w:rPr>
      </w:pPr>
    </w:p>
    <w:p w14:paraId="7119FE06" w14:textId="77777777" w:rsidR="007C58AA" w:rsidRPr="000F285B" w:rsidRDefault="007C58AA" w:rsidP="000D32E8">
      <w:pPr>
        <w:suppressAutoHyphens w:val="0"/>
        <w:ind w:firstLine="284"/>
        <w:jc w:val="both"/>
        <w:rPr>
          <w:b/>
          <w:bCs/>
          <w:sz w:val="24"/>
          <w:szCs w:val="24"/>
          <w:lang w:eastAsia="en-US"/>
        </w:rPr>
      </w:pPr>
      <w:r w:rsidRPr="000F285B">
        <w:rPr>
          <w:b/>
          <w:bCs/>
          <w:sz w:val="24"/>
          <w:szCs w:val="24"/>
          <w:lang w:eastAsia="en-US"/>
        </w:rPr>
        <w:t xml:space="preserve">А.2. Разред </w:t>
      </w:r>
      <w:proofErr w:type="spellStart"/>
      <w:r w:rsidRPr="000F285B">
        <w:rPr>
          <w:b/>
          <w:bCs/>
          <w:sz w:val="24"/>
          <w:szCs w:val="24"/>
          <w:lang w:eastAsia="en-US"/>
        </w:rPr>
        <w:t>Зайцеподобни</w:t>
      </w:r>
      <w:proofErr w:type="spellEnd"/>
      <w:r w:rsidRPr="000F285B">
        <w:rPr>
          <w:b/>
          <w:bCs/>
          <w:sz w:val="24"/>
          <w:szCs w:val="24"/>
          <w:lang w:eastAsia="en-US"/>
        </w:rPr>
        <w:t xml:space="preserve"> (</w:t>
      </w:r>
      <w:proofErr w:type="spellStart"/>
      <w:r w:rsidRPr="000F285B">
        <w:rPr>
          <w:b/>
          <w:bCs/>
          <w:sz w:val="24"/>
          <w:szCs w:val="24"/>
          <w:lang w:val="en-US" w:eastAsia="en-US"/>
        </w:rPr>
        <w:t>Lagomorp</w:t>
      </w:r>
      <w:proofErr w:type="spellEnd"/>
      <w:r w:rsidRPr="000F285B">
        <w:rPr>
          <w:b/>
          <w:bCs/>
          <w:sz w:val="24"/>
          <w:szCs w:val="24"/>
          <w:lang w:eastAsia="en-US"/>
        </w:rPr>
        <w:t>ха)</w:t>
      </w:r>
    </w:p>
    <w:p w14:paraId="0D331A67" w14:textId="77777777" w:rsidR="007C58AA" w:rsidRPr="000F285B" w:rsidRDefault="007C58AA" w:rsidP="000D32E8">
      <w:pPr>
        <w:suppressAutoHyphens w:val="0"/>
        <w:ind w:firstLine="284"/>
        <w:jc w:val="both"/>
        <w:rPr>
          <w:b/>
          <w:bCs/>
          <w:sz w:val="24"/>
          <w:szCs w:val="24"/>
          <w:lang w:eastAsia="en-US"/>
        </w:rPr>
      </w:pPr>
      <w:r w:rsidRPr="000F285B">
        <w:rPr>
          <w:b/>
          <w:bCs/>
          <w:sz w:val="24"/>
          <w:szCs w:val="24"/>
          <w:lang w:val="en-US" w:eastAsia="en-US"/>
        </w:rPr>
        <w:t>A</w:t>
      </w:r>
      <w:r w:rsidRPr="000F285B">
        <w:rPr>
          <w:b/>
          <w:bCs/>
          <w:sz w:val="24"/>
          <w:szCs w:val="24"/>
          <w:lang w:eastAsia="en-US"/>
        </w:rPr>
        <w:t>.2.1. Семейство  Зайци (</w:t>
      </w:r>
      <w:r w:rsidRPr="000F285B">
        <w:rPr>
          <w:b/>
          <w:bCs/>
          <w:sz w:val="24"/>
          <w:szCs w:val="24"/>
          <w:lang w:val="en-US" w:eastAsia="en-US"/>
        </w:rPr>
        <w:t>Leporidae</w:t>
      </w:r>
      <w:r w:rsidRPr="000F285B">
        <w:rPr>
          <w:b/>
          <w:bCs/>
          <w:sz w:val="24"/>
          <w:szCs w:val="24"/>
          <w:lang w:eastAsia="en-US"/>
        </w:rPr>
        <w:t>)</w:t>
      </w:r>
    </w:p>
    <w:p w14:paraId="7C889C62" w14:textId="77777777" w:rsidR="007C58AA" w:rsidRPr="000F285B" w:rsidRDefault="007C58AA" w:rsidP="000D32E8">
      <w:pPr>
        <w:suppressAutoHyphens w:val="0"/>
        <w:ind w:firstLine="284"/>
        <w:jc w:val="both"/>
        <w:rPr>
          <w:sz w:val="24"/>
          <w:szCs w:val="24"/>
          <w:lang w:val="en-US" w:eastAsia="en-US"/>
        </w:rPr>
      </w:pPr>
    </w:p>
    <w:p w14:paraId="1FE459EF" w14:textId="77777777" w:rsidR="007C58AA" w:rsidRPr="000F285B" w:rsidRDefault="007C58AA" w:rsidP="000D32E8">
      <w:pPr>
        <w:suppressAutoHyphens w:val="0"/>
        <w:ind w:firstLine="284"/>
        <w:jc w:val="both"/>
        <w:rPr>
          <w:sz w:val="24"/>
          <w:szCs w:val="24"/>
          <w:lang w:val="ru-RU" w:eastAsia="en-US"/>
        </w:rPr>
      </w:pPr>
      <w:r w:rsidRPr="000F285B">
        <w:rPr>
          <w:sz w:val="24"/>
          <w:szCs w:val="24"/>
          <w:lang w:eastAsia="en-US"/>
        </w:rPr>
        <w:t xml:space="preserve">- </w:t>
      </w:r>
      <w:r w:rsidRPr="000F285B">
        <w:rPr>
          <w:b/>
          <w:bCs/>
          <w:sz w:val="24"/>
          <w:szCs w:val="24"/>
          <w:lang w:val="ru-RU" w:eastAsia="en-US"/>
        </w:rPr>
        <w:t>Заек (</w:t>
      </w:r>
      <w:r w:rsidRPr="000F285B">
        <w:rPr>
          <w:b/>
          <w:bCs/>
          <w:i/>
          <w:iCs/>
          <w:sz w:val="24"/>
          <w:szCs w:val="24"/>
          <w:lang w:val="en-US" w:eastAsia="en-US"/>
        </w:rPr>
        <w:t>Lepus</w:t>
      </w:r>
      <w:r w:rsidRPr="000F285B">
        <w:rPr>
          <w:b/>
          <w:bCs/>
          <w:i/>
          <w:iCs/>
          <w:sz w:val="24"/>
          <w:szCs w:val="24"/>
          <w:lang w:val="ru-RU" w:eastAsia="en-US"/>
        </w:rPr>
        <w:t xml:space="preserve"> </w:t>
      </w:r>
      <w:r w:rsidRPr="000F285B">
        <w:rPr>
          <w:b/>
          <w:bCs/>
          <w:i/>
          <w:iCs/>
          <w:sz w:val="24"/>
          <w:szCs w:val="24"/>
          <w:lang w:val="en-US" w:eastAsia="en-US"/>
        </w:rPr>
        <w:t>europaeus</w:t>
      </w:r>
      <w:r w:rsidRPr="000F285B">
        <w:rPr>
          <w:b/>
          <w:bCs/>
          <w:sz w:val="24"/>
          <w:szCs w:val="24"/>
          <w:lang w:val="ru-RU" w:eastAsia="en-US"/>
        </w:rPr>
        <w:t>)</w:t>
      </w:r>
      <w:r w:rsidRPr="000F285B">
        <w:rPr>
          <w:sz w:val="24"/>
          <w:szCs w:val="24"/>
          <w:lang w:val="ru-RU" w:eastAsia="en-US"/>
        </w:rPr>
        <w:t xml:space="preserve"> – </w:t>
      </w:r>
      <w:r w:rsidRPr="000F285B">
        <w:rPr>
          <w:sz w:val="24"/>
          <w:szCs w:val="24"/>
          <w:lang w:eastAsia="en-US"/>
        </w:rPr>
        <w:t xml:space="preserve">повсеместно разпространен, </w:t>
      </w:r>
      <w:proofErr w:type="spellStart"/>
      <w:r w:rsidRPr="000F285B">
        <w:rPr>
          <w:sz w:val="24"/>
          <w:szCs w:val="24"/>
          <w:lang w:val="ru-RU" w:eastAsia="en-US"/>
        </w:rPr>
        <w:t>предимно</w:t>
      </w:r>
      <w:proofErr w:type="spellEnd"/>
      <w:r w:rsidRPr="000F285B">
        <w:rPr>
          <w:sz w:val="24"/>
          <w:szCs w:val="24"/>
          <w:lang w:val="ru-RU" w:eastAsia="en-US"/>
        </w:rPr>
        <w:t xml:space="preserve"> </w:t>
      </w:r>
      <w:r w:rsidRPr="000F285B">
        <w:rPr>
          <w:sz w:val="24"/>
          <w:szCs w:val="24"/>
          <w:lang w:eastAsia="en-US"/>
        </w:rPr>
        <w:t xml:space="preserve">в </w:t>
      </w:r>
      <w:proofErr w:type="spellStart"/>
      <w:r w:rsidRPr="000F285B">
        <w:rPr>
          <w:sz w:val="24"/>
          <w:szCs w:val="24"/>
          <w:lang w:val="ru-RU" w:eastAsia="en-US"/>
        </w:rPr>
        <w:t>маломерни</w:t>
      </w:r>
      <w:proofErr w:type="spellEnd"/>
      <w:r w:rsidRPr="000F285B">
        <w:rPr>
          <w:sz w:val="24"/>
          <w:szCs w:val="24"/>
          <w:lang w:eastAsia="en-US"/>
        </w:rPr>
        <w:t xml:space="preserve">, </w:t>
      </w:r>
      <w:proofErr w:type="spellStart"/>
      <w:r w:rsidRPr="000F285B">
        <w:rPr>
          <w:sz w:val="24"/>
          <w:szCs w:val="24"/>
          <w:lang w:val="ru-RU" w:eastAsia="en-US"/>
        </w:rPr>
        <w:t>разпокъсани</w:t>
      </w:r>
      <w:proofErr w:type="spellEnd"/>
      <w:r w:rsidRPr="000F285B">
        <w:rPr>
          <w:sz w:val="24"/>
          <w:szCs w:val="24"/>
          <w:lang w:val="ru-RU" w:eastAsia="en-US"/>
        </w:rPr>
        <w:t xml:space="preserve"> гор</w:t>
      </w:r>
      <w:r w:rsidRPr="000F285B">
        <w:rPr>
          <w:sz w:val="24"/>
          <w:szCs w:val="24"/>
          <w:lang w:eastAsia="en-US"/>
        </w:rPr>
        <w:t>ски и земеделски територии.</w:t>
      </w:r>
      <w:r w:rsidRPr="000F285B">
        <w:rPr>
          <w:sz w:val="24"/>
          <w:szCs w:val="24"/>
          <w:lang w:val="ru-RU" w:eastAsia="en-US"/>
        </w:rPr>
        <w:t xml:space="preserve"> </w:t>
      </w:r>
      <w:proofErr w:type="spellStart"/>
      <w:r w:rsidRPr="000F285B">
        <w:rPr>
          <w:sz w:val="24"/>
          <w:szCs w:val="24"/>
          <w:lang w:val="ru-RU" w:eastAsia="en-US"/>
        </w:rPr>
        <w:t>Запасът</w:t>
      </w:r>
      <w:proofErr w:type="spellEnd"/>
      <w:r w:rsidRPr="000F285B">
        <w:rPr>
          <w:sz w:val="24"/>
          <w:szCs w:val="24"/>
          <w:lang w:val="ru-RU" w:eastAsia="en-US"/>
        </w:rPr>
        <w:t xml:space="preserve"> </w:t>
      </w:r>
      <w:proofErr w:type="spellStart"/>
      <w:r w:rsidRPr="000F285B">
        <w:rPr>
          <w:sz w:val="24"/>
          <w:szCs w:val="24"/>
          <w:lang w:val="ru-RU" w:eastAsia="en-US"/>
        </w:rPr>
        <w:t>му</w:t>
      </w:r>
      <w:proofErr w:type="spellEnd"/>
      <w:r w:rsidRPr="000F285B">
        <w:rPr>
          <w:sz w:val="24"/>
          <w:szCs w:val="24"/>
          <w:lang w:val="ru-RU" w:eastAsia="en-US"/>
        </w:rPr>
        <w:t xml:space="preserve"> </w:t>
      </w:r>
      <w:r w:rsidRPr="000F285B">
        <w:rPr>
          <w:sz w:val="24"/>
          <w:szCs w:val="24"/>
          <w:lang w:eastAsia="en-US"/>
        </w:rPr>
        <w:t xml:space="preserve">постепенно </w:t>
      </w:r>
      <w:r w:rsidRPr="000F285B">
        <w:rPr>
          <w:sz w:val="24"/>
          <w:szCs w:val="24"/>
          <w:lang w:val="ru-RU" w:eastAsia="en-US"/>
        </w:rPr>
        <w:t xml:space="preserve">се </w:t>
      </w:r>
      <w:proofErr w:type="spellStart"/>
      <w:r w:rsidRPr="000F285B">
        <w:rPr>
          <w:sz w:val="24"/>
          <w:szCs w:val="24"/>
          <w:lang w:val="ru-RU" w:eastAsia="en-US"/>
        </w:rPr>
        <w:t>стабилизира</w:t>
      </w:r>
      <w:proofErr w:type="spellEnd"/>
      <w:r w:rsidRPr="000F285B">
        <w:rPr>
          <w:sz w:val="24"/>
          <w:szCs w:val="24"/>
          <w:lang w:val="ru-RU" w:eastAsia="en-US"/>
        </w:rPr>
        <w:t xml:space="preserve"> с </w:t>
      </w:r>
      <w:proofErr w:type="spellStart"/>
      <w:r w:rsidRPr="000F285B">
        <w:rPr>
          <w:sz w:val="24"/>
          <w:szCs w:val="24"/>
          <w:lang w:val="ru-RU" w:eastAsia="en-US"/>
        </w:rPr>
        <w:t>раздробяването</w:t>
      </w:r>
      <w:proofErr w:type="spellEnd"/>
      <w:r w:rsidRPr="000F285B">
        <w:rPr>
          <w:sz w:val="24"/>
          <w:szCs w:val="24"/>
          <w:lang w:val="ru-RU" w:eastAsia="en-US"/>
        </w:rPr>
        <w:t xml:space="preserve"> на </w:t>
      </w:r>
      <w:proofErr w:type="spellStart"/>
      <w:r w:rsidRPr="000F285B">
        <w:rPr>
          <w:sz w:val="24"/>
          <w:szCs w:val="24"/>
          <w:lang w:val="ru-RU" w:eastAsia="en-US"/>
        </w:rPr>
        <w:t>обработваемите</w:t>
      </w:r>
      <w:proofErr w:type="spellEnd"/>
      <w:r w:rsidRPr="000F285B">
        <w:rPr>
          <w:sz w:val="24"/>
          <w:szCs w:val="24"/>
          <w:lang w:val="ru-RU" w:eastAsia="en-US"/>
        </w:rPr>
        <w:t xml:space="preserve"> </w:t>
      </w:r>
      <w:proofErr w:type="spellStart"/>
      <w:r w:rsidRPr="000F285B">
        <w:rPr>
          <w:sz w:val="24"/>
          <w:szCs w:val="24"/>
          <w:lang w:val="ru-RU" w:eastAsia="en-US"/>
        </w:rPr>
        <w:t>площи</w:t>
      </w:r>
      <w:proofErr w:type="spellEnd"/>
      <w:r w:rsidRPr="000F285B">
        <w:rPr>
          <w:sz w:val="24"/>
          <w:szCs w:val="24"/>
          <w:lang w:val="ru-RU" w:eastAsia="en-US"/>
        </w:rPr>
        <w:t xml:space="preserve"> и </w:t>
      </w:r>
      <w:proofErr w:type="spellStart"/>
      <w:r w:rsidRPr="000F285B">
        <w:rPr>
          <w:sz w:val="24"/>
          <w:szCs w:val="24"/>
          <w:lang w:val="ru-RU" w:eastAsia="en-US"/>
        </w:rPr>
        <w:t>спиране</w:t>
      </w:r>
      <w:proofErr w:type="spellEnd"/>
      <w:r w:rsidRPr="000F285B">
        <w:rPr>
          <w:sz w:val="24"/>
          <w:szCs w:val="24"/>
          <w:lang w:val="ru-RU" w:eastAsia="en-US"/>
        </w:rPr>
        <w:t xml:space="preserve"> на </w:t>
      </w:r>
      <w:proofErr w:type="spellStart"/>
      <w:r w:rsidRPr="000F285B">
        <w:rPr>
          <w:sz w:val="24"/>
          <w:szCs w:val="24"/>
          <w:lang w:val="ru-RU" w:eastAsia="en-US"/>
        </w:rPr>
        <w:t>масовата</w:t>
      </w:r>
      <w:proofErr w:type="spellEnd"/>
      <w:r w:rsidRPr="000F285B">
        <w:rPr>
          <w:sz w:val="24"/>
          <w:szCs w:val="24"/>
          <w:lang w:val="ru-RU" w:eastAsia="en-US"/>
        </w:rPr>
        <w:t xml:space="preserve"> химизация.</w:t>
      </w:r>
    </w:p>
    <w:p w14:paraId="165AE2E5" w14:textId="77777777" w:rsidR="007C58AA" w:rsidRPr="000F285B" w:rsidRDefault="007C58AA" w:rsidP="000D32E8">
      <w:pPr>
        <w:suppressAutoHyphens w:val="0"/>
        <w:ind w:firstLine="284"/>
        <w:jc w:val="both"/>
        <w:rPr>
          <w:b/>
          <w:bCs/>
          <w:sz w:val="24"/>
          <w:szCs w:val="24"/>
          <w:lang w:val="ru-RU" w:eastAsia="en-US"/>
        </w:rPr>
      </w:pPr>
    </w:p>
    <w:p w14:paraId="37BF2017" w14:textId="77777777" w:rsidR="007C58AA" w:rsidRPr="000F285B" w:rsidRDefault="007C58AA" w:rsidP="000D32E8">
      <w:pPr>
        <w:suppressAutoHyphens w:val="0"/>
        <w:ind w:firstLine="284"/>
        <w:jc w:val="both"/>
        <w:rPr>
          <w:b/>
          <w:bCs/>
          <w:sz w:val="24"/>
          <w:szCs w:val="24"/>
          <w:lang w:val="ru-RU" w:eastAsia="en-US"/>
        </w:rPr>
      </w:pPr>
      <w:r w:rsidRPr="000F285B">
        <w:rPr>
          <w:b/>
          <w:bCs/>
          <w:sz w:val="24"/>
          <w:szCs w:val="24"/>
          <w:lang w:val="en-US" w:eastAsia="en-US"/>
        </w:rPr>
        <w:t>A</w:t>
      </w:r>
      <w:r w:rsidRPr="000F285B">
        <w:rPr>
          <w:b/>
          <w:bCs/>
          <w:sz w:val="24"/>
          <w:szCs w:val="24"/>
          <w:lang w:val="ru-RU" w:eastAsia="en-US"/>
        </w:rPr>
        <w:t xml:space="preserve">.3. </w:t>
      </w:r>
      <w:r w:rsidRPr="000F285B">
        <w:rPr>
          <w:b/>
          <w:bCs/>
          <w:sz w:val="24"/>
          <w:szCs w:val="24"/>
          <w:lang w:eastAsia="en-US"/>
        </w:rPr>
        <w:t>Разред Гризачи (</w:t>
      </w:r>
      <w:r w:rsidRPr="000F285B">
        <w:rPr>
          <w:b/>
          <w:bCs/>
          <w:sz w:val="24"/>
          <w:szCs w:val="24"/>
          <w:lang w:val="en-US" w:eastAsia="en-US"/>
        </w:rPr>
        <w:t>Rodentia</w:t>
      </w:r>
      <w:r w:rsidRPr="000F285B">
        <w:rPr>
          <w:b/>
          <w:bCs/>
          <w:sz w:val="24"/>
          <w:szCs w:val="24"/>
          <w:lang w:val="ru-RU" w:eastAsia="en-US"/>
        </w:rPr>
        <w:t>)</w:t>
      </w:r>
    </w:p>
    <w:p w14:paraId="3A3EF556" w14:textId="77777777" w:rsidR="007C58AA" w:rsidRPr="000F285B" w:rsidRDefault="007C58AA" w:rsidP="000D32E8">
      <w:pPr>
        <w:suppressAutoHyphens w:val="0"/>
        <w:ind w:firstLine="284"/>
        <w:jc w:val="both"/>
        <w:rPr>
          <w:b/>
          <w:bCs/>
          <w:sz w:val="24"/>
          <w:szCs w:val="24"/>
          <w:lang w:eastAsia="en-US"/>
        </w:rPr>
      </w:pPr>
      <w:r w:rsidRPr="000F285B">
        <w:rPr>
          <w:b/>
          <w:bCs/>
          <w:sz w:val="24"/>
          <w:szCs w:val="24"/>
          <w:lang w:val="en-US" w:eastAsia="en-US"/>
        </w:rPr>
        <w:t>A</w:t>
      </w:r>
      <w:r w:rsidRPr="000F285B">
        <w:rPr>
          <w:b/>
          <w:bCs/>
          <w:sz w:val="24"/>
          <w:szCs w:val="24"/>
          <w:lang w:val="ru-RU" w:eastAsia="en-US"/>
        </w:rPr>
        <w:t>.</w:t>
      </w:r>
      <w:r w:rsidRPr="000F285B">
        <w:rPr>
          <w:b/>
          <w:bCs/>
          <w:sz w:val="24"/>
          <w:szCs w:val="24"/>
          <w:lang w:eastAsia="en-US"/>
        </w:rPr>
        <w:t>3.1. Семейство  Катерици (</w:t>
      </w:r>
      <w:r w:rsidRPr="000F285B">
        <w:rPr>
          <w:b/>
          <w:bCs/>
          <w:sz w:val="24"/>
          <w:szCs w:val="24"/>
          <w:lang w:val="en-US" w:eastAsia="en-US"/>
        </w:rPr>
        <w:t>Sciuridae</w:t>
      </w:r>
      <w:r w:rsidRPr="000F285B">
        <w:rPr>
          <w:b/>
          <w:bCs/>
          <w:sz w:val="24"/>
          <w:szCs w:val="24"/>
          <w:lang w:eastAsia="en-US"/>
        </w:rPr>
        <w:t>)</w:t>
      </w:r>
    </w:p>
    <w:p w14:paraId="1C56BC10" w14:textId="77777777" w:rsidR="007C58AA" w:rsidRPr="000F285B" w:rsidRDefault="007C58AA" w:rsidP="000D32E8">
      <w:pPr>
        <w:suppressAutoHyphens w:val="0"/>
        <w:ind w:firstLine="284"/>
        <w:jc w:val="both"/>
        <w:rPr>
          <w:b/>
          <w:bCs/>
          <w:sz w:val="24"/>
          <w:szCs w:val="24"/>
          <w:lang w:val="en-US" w:eastAsia="en-US"/>
        </w:rPr>
      </w:pPr>
    </w:p>
    <w:p w14:paraId="467960CB" w14:textId="77777777" w:rsidR="007C58AA" w:rsidRPr="000F285B" w:rsidRDefault="007C58AA" w:rsidP="000D32E8">
      <w:pPr>
        <w:suppressAutoHyphens w:val="0"/>
        <w:ind w:firstLine="284"/>
        <w:jc w:val="both"/>
        <w:rPr>
          <w:b/>
          <w:bCs/>
          <w:sz w:val="24"/>
          <w:szCs w:val="24"/>
          <w:lang w:eastAsia="en-US"/>
        </w:rPr>
      </w:pPr>
      <w:r w:rsidRPr="000F285B">
        <w:rPr>
          <w:b/>
          <w:bCs/>
          <w:sz w:val="24"/>
          <w:szCs w:val="24"/>
          <w:lang w:eastAsia="en-US"/>
        </w:rPr>
        <w:t xml:space="preserve">- </w:t>
      </w:r>
      <w:proofErr w:type="spellStart"/>
      <w:r w:rsidRPr="000F285B">
        <w:rPr>
          <w:b/>
          <w:bCs/>
          <w:sz w:val="24"/>
          <w:szCs w:val="24"/>
          <w:lang w:val="ru-RU" w:eastAsia="en-US"/>
        </w:rPr>
        <w:t>Катерица</w:t>
      </w:r>
      <w:proofErr w:type="spellEnd"/>
      <w:r w:rsidRPr="000F285B">
        <w:rPr>
          <w:b/>
          <w:bCs/>
          <w:sz w:val="24"/>
          <w:szCs w:val="24"/>
          <w:lang w:val="ru-RU" w:eastAsia="en-US"/>
        </w:rPr>
        <w:t xml:space="preserve"> (</w:t>
      </w:r>
      <w:r w:rsidRPr="000F285B">
        <w:rPr>
          <w:b/>
          <w:bCs/>
          <w:i/>
          <w:iCs/>
          <w:sz w:val="24"/>
          <w:szCs w:val="24"/>
          <w:lang w:val="en-US" w:eastAsia="en-US"/>
        </w:rPr>
        <w:t>Sciurus</w:t>
      </w:r>
      <w:r w:rsidRPr="000F285B">
        <w:rPr>
          <w:b/>
          <w:bCs/>
          <w:i/>
          <w:iCs/>
          <w:sz w:val="24"/>
          <w:szCs w:val="24"/>
          <w:lang w:val="ru-RU" w:eastAsia="en-US"/>
        </w:rPr>
        <w:t xml:space="preserve"> </w:t>
      </w:r>
      <w:r w:rsidRPr="000F285B">
        <w:rPr>
          <w:b/>
          <w:bCs/>
          <w:i/>
          <w:iCs/>
          <w:sz w:val="24"/>
          <w:szCs w:val="24"/>
          <w:lang w:val="en-US" w:eastAsia="en-US"/>
        </w:rPr>
        <w:t>vulgaris</w:t>
      </w:r>
      <w:r w:rsidRPr="000F285B">
        <w:rPr>
          <w:b/>
          <w:bCs/>
          <w:sz w:val="24"/>
          <w:szCs w:val="24"/>
          <w:lang w:val="ru-RU" w:eastAsia="en-US"/>
        </w:rPr>
        <w:t>)</w:t>
      </w:r>
      <w:r w:rsidRPr="000F285B">
        <w:rPr>
          <w:sz w:val="24"/>
          <w:szCs w:val="24"/>
          <w:lang w:val="ru-RU" w:eastAsia="en-US"/>
        </w:rPr>
        <w:t xml:space="preserve"> – повсеместно </w:t>
      </w:r>
      <w:proofErr w:type="spellStart"/>
      <w:r w:rsidRPr="000F285B">
        <w:rPr>
          <w:sz w:val="24"/>
          <w:szCs w:val="24"/>
          <w:lang w:val="ru-RU" w:eastAsia="en-US"/>
        </w:rPr>
        <w:t>разп</w:t>
      </w:r>
      <w:proofErr w:type="spellEnd"/>
      <w:r w:rsidRPr="000F285B">
        <w:rPr>
          <w:sz w:val="24"/>
          <w:szCs w:val="24"/>
          <w:lang w:eastAsia="en-US"/>
        </w:rPr>
        <w:t>р</w:t>
      </w:r>
      <w:proofErr w:type="spellStart"/>
      <w:r w:rsidRPr="000F285B">
        <w:rPr>
          <w:sz w:val="24"/>
          <w:szCs w:val="24"/>
          <w:lang w:val="ru-RU" w:eastAsia="en-US"/>
        </w:rPr>
        <w:t>остранена</w:t>
      </w:r>
      <w:proofErr w:type="spellEnd"/>
      <w:r w:rsidRPr="000F285B">
        <w:rPr>
          <w:sz w:val="24"/>
          <w:szCs w:val="24"/>
          <w:lang w:val="ru-RU" w:eastAsia="en-US"/>
        </w:rPr>
        <w:t xml:space="preserve">, </w:t>
      </w:r>
      <w:r w:rsidRPr="000F285B">
        <w:rPr>
          <w:sz w:val="24"/>
          <w:szCs w:val="24"/>
          <w:lang w:eastAsia="en-US"/>
        </w:rPr>
        <w:t>типичен горски вид</w:t>
      </w:r>
      <w:r w:rsidRPr="000F285B">
        <w:rPr>
          <w:sz w:val="24"/>
          <w:szCs w:val="24"/>
          <w:lang w:val="ru-RU" w:eastAsia="en-US"/>
        </w:rPr>
        <w:t>.</w:t>
      </w:r>
    </w:p>
    <w:p w14:paraId="39832151" w14:textId="77777777" w:rsidR="007C58AA" w:rsidRPr="000F285B" w:rsidRDefault="007C58AA" w:rsidP="000D32E8">
      <w:pPr>
        <w:suppressAutoHyphens w:val="0"/>
        <w:ind w:firstLine="284"/>
        <w:jc w:val="both"/>
        <w:rPr>
          <w:sz w:val="24"/>
          <w:szCs w:val="24"/>
          <w:lang w:eastAsia="en-US"/>
        </w:rPr>
      </w:pPr>
      <w:r w:rsidRPr="000F285B">
        <w:rPr>
          <w:b/>
          <w:bCs/>
          <w:sz w:val="24"/>
          <w:szCs w:val="24"/>
          <w:lang w:eastAsia="en-US"/>
        </w:rPr>
        <w:t>- Лалугер (</w:t>
      </w:r>
      <w:proofErr w:type="spellStart"/>
      <w:r w:rsidRPr="000F285B">
        <w:rPr>
          <w:b/>
          <w:bCs/>
          <w:i/>
          <w:iCs/>
          <w:sz w:val="24"/>
          <w:szCs w:val="24"/>
          <w:lang w:val="en-US" w:eastAsia="en-US"/>
        </w:rPr>
        <w:t>Spermophilus</w:t>
      </w:r>
      <w:proofErr w:type="spellEnd"/>
      <w:r w:rsidRPr="000F285B">
        <w:rPr>
          <w:b/>
          <w:bCs/>
          <w:i/>
          <w:iCs/>
          <w:sz w:val="24"/>
          <w:szCs w:val="24"/>
          <w:lang w:val="ru-RU" w:eastAsia="en-US"/>
        </w:rPr>
        <w:t xml:space="preserve"> </w:t>
      </w:r>
      <w:proofErr w:type="spellStart"/>
      <w:r w:rsidRPr="000F285B">
        <w:rPr>
          <w:b/>
          <w:bCs/>
          <w:i/>
          <w:iCs/>
          <w:sz w:val="24"/>
          <w:szCs w:val="24"/>
          <w:lang w:val="en-US" w:eastAsia="en-US"/>
        </w:rPr>
        <w:t>citellus</w:t>
      </w:r>
      <w:proofErr w:type="spellEnd"/>
      <w:r w:rsidRPr="000F285B">
        <w:rPr>
          <w:b/>
          <w:bCs/>
          <w:sz w:val="24"/>
          <w:szCs w:val="24"/>
          <w:lang w:eastAsia="en-US"/>
        </w:rPr>
        <w:t>)</w:t>
      </w:r>
      <w:r w:rsidRPr="000F285B">
        <w:rPr>
          <w:sz w:val="24"/>
          <w:szCs w:val="24"/>
          <w:lang w:eastAsia="en-US"/>
        </w:rPr>
        <w:t xml:space="preserve"> </w:t>
      </w:r>
      <w:r w:rsidRPr="000F285B">
        <w:rPr>
          <w:sz w:val="24"/>
          <w:szCs w:val="24"/>
          <w:lang w:val="ru-RU" w:eastAsia="en-US"/>
        </w:rPr>
        <w:t xml:space="preserve">– </w:t>
      </w:r>
      <w:proofErr w:type="spellStart"/>
      <w:r w:rsidRPr="000F285B">
        <w:rPr>
          <w:sz w:val="24"/>
          <w:szCs w:val="24"/>
          <w:lang w:val="ru-RU" w:eastAsia="en-US"/>
        </w:rPr>
        <w:t>разпространен</w:t>
      </w:r>
      <w:proofErr w:type="spellEnd"/>
      <w:r w:rsidRPr="000F285B">
        <w:rPr>
          <w:sz w:val="24"/>
          <w:szCs w:val="24"/>
          <w:lang w:val="ru-RU" w:eastAsia="en-US"/>
        </w:rPr>
        <w:t xml:space="preserve"> в </w:t>
      </w:r>
      <w:proofErr w:type="spellStart"/>
      <w:r w:rsidRPr="000F285B">
        <w:rPr>
          <w:sz w:val="24"/>
          <w:szCs w:val="24"/>
          <w:lang w:val="ru-RU" w:eastAsia="en-US"/>
        </w:rPr>
        <w:t>пасища</w:t>
      </w:r>
      <w:proofErr w:type="spellEnd"/>
      <w:r w:rsidRPr="000F285B">
        <w:rPr>
          <w:sz w:val="24"/>
          <w:szCs w:val="24"/>
          <w:lang w:val="ru-RU" w:eastAsia="en-US"/>
        </w:rPr>
        <w:t xml:space="preserve"> и </w:t>
      </w:r>
      <w:proofErr w:type="spellStart"/>
      <w:r w:rsidRPr="000F285B">
        <w:rPr>
          <w:sz w:val="24"/>
          <w:szCs w:val="24"/>
          <w:lang w:val="ru-RU" w:eastAsia="en-US"/>
        </w:rPr>
        <w:t>пустеещи</w:t>
      </w:r>
      <w:proofErr w:type="spellEnd"/>
      <w:r w:rsidRPr="000F285B">
        <w:rPr>
          <w:sz w:val="24"/>
          <w:szCs w:val="24"/>
          <w:lang w:val="ru-RU" w:eastAsia="en-US"/>
        </w:rPr>
        <w:t xml:space="preserve"> </w:t>
      </w:r>
      <w:proofErr w:type="spellStart"/>
      <w:r w:rsidRPr="000F285B">
        <w:rPr>
          <w:sz w:val="24"/>
          <w:szCs w:val="24"/>
          <w:lang w:val="ru-RU" w:eastAsia="en-US"/>
        </w:rPr>
        <w:t>площи</w:t>
      </w:r>
      <w:proofErr w:type="spellEnd"/>
      <w:r w:rsidRPr="000F285B">
        <w:rPr>
          <w:sz w:val="24"/>
          <w:szCs w:val="24"/>
          <w:lang w:val="ru-RU" w:eastAsia="en-US"/>
        </w:rPr>
        <w:t xml:space="preserve"> с </w:t>
      </w:r>
      <w:proofErr w:type="spellStart"/>
      <w:r w:rsidRPr="000F285B">
        <w:rPr>
          <w:sz w:val="24"/>
          <w:szCs w:val="24"/>
          <w:lang w:val="ru-RU" w:eastAsia="en-US"/>
        </w:rPr>
        <w:t>ниска</w:t>
      </w:r>
      <w:proofErr w:type="spellEnd"/>
      <w:r w:rsidRPr="000F285B">
        <w:rPr>
          <w:sz w:val="24"/>
          <w:szCs w:val="24"/>
          <w:lang w:val="ru-RU" w:eastAsia="en-US"/>
        </w:rPr>
        <w:t xml:space="preserve"> </w:t>
      </w:r>
      <w:proofErr w:type="spellStart"/>
      <w:r w:rsidRPr="000F285B">
        <w:rPr>
          <w:sz w:val="24"/>
          <w:szCs w:val="24"/>
          <w:lang w:val="ru-RU" w:eastAsia="en-US"/>
        </w:rPr>
        <w:t>тревна</w:t>
      </w:r>
      <w:proofErr w:type="spellEnd"/>
      <w:r w:rsidRPr="000F285B">
        <w:rPr>
          <w:sz w:val="24"/>
          <w:szCs w:val="24"/>
          <w:lang w:val="ru-RU" w:eastAsia="en-US"/>
        </w:rPr>
        <w:t xml:space="preserve"> </w:t>
      </w:r>
      <w:proofErr w:type="spellStart"/>
      <w:r w:rsidRPr="000F285B">
        <w:rPr>
          <w:sz w:val="24"/>
          <w:szCs w:val="24"/>
          <w:lang w:val="ru-RU" w:eastAsia="en-US"/>
        </w:rPr>
        <w:t>растителност</w:t>
      </w:r>
      <w:proofErr w:type="spellEnd"/>
      <w:r w:rsidRPr="000F285B">
        <w:rPr>
          <w:sz w:val="24"/>
          <w:szCs w:val="24"/>
          <w:lang w:eastAsia="en-US"/>
        </w:rPr>
        <w:t>, носител на салмонелози</w:t>
      </w:r>
      <w:r w:rsidRPr="000F285B">
        <w:rPr>
          <w:sz w:val="24"/>
          <w:szCs w:val="24"/>
          <w:lang w:val="ru-RU" w:eastAsia="en-US"/>
        </w:rPr>
        <w:t xml:space="preserve">. </w:t>
      </w:r>
      <w:proofErr w:type="spellStart"/>
      <w:r w:rsidRPr="000F285B">
        <w:rPr>
          <w:sz w:val="24"/>
          <w:szCs w:val="24"/>
          <w:lang w:val="ru-RU" w:eastAsia="en-US"/>
        </w:rPr>
        <w:t>Защитен</w:t>
      </w:r>
      <w:proofErr w:type="spellEnd"/>
      <w:r w:rsidRPr="000F285B">
        <w:rPr>
          <w:sz w:val="24"/>
          <w:szCs w:val="24"/>
          <w:lang w:val="ru-RU" w:eastAsia="en-US"/>
        </w:rPr>
        <w:t xml:space="preserve"> вид в </w:t>
      </w:r>
      <w:proofErr w:type="spellStart"/>
      <w:r w:rsidRPr="000F285B">
        <w:rPr>
          <w:sz w:val="24"/>
          <w:szCs w:val="24"/>
          <w:lang w:val="ru-RU" w:eastAsia="en-US"/>
        </w:rPr>
        <w:t>България</w:t>
      </w:r>
      <w:proofErr w:type="spellEnd"/>
      <w:r w:rsidRPr="000F285B">
        <w:rPr>
          <w:sz w:val="24"/>
          <w:szCs w:val="24"/>
          <w:lang w:val="ru-RU" w:eastAsia="en-US"/>
        </w:rPr>
        <w:t xml:space="preserve"> и в </w:t>
      </w:r>
      <w:proofErr w:type="spellStart"/>
      <w:r w:rsidRPr="000F285B">
        <w:rPr>
          <w:sz w:val="24"/>
          <w:szCs w:val="24"/>
          <w:lang w:val="ru-RU" w:eastAsia="en-US"/>
        </w:rPr>
        <w:t>световен</w:t>
      </w:r>
      <w:proofErr w:type="spellEnd"/>
      <w:r w:rsidRPr="000F285B">
        <w:rPr>
          <w:sz w:val="24"/>
          <w:szCs w:val="24"/>
          <w:lang w:val="ru-RU" w:eastAsia="en-US"/>
        </w:rPr>
        <w:t xml:space="preserve"> </w:t>
      </w:r>
      <w:proofErr w:type="spellStart"/>
      <w:r w:rsidRPr="000F285B">
        <w:rPr>
          <w:sz w:val="24"/>
          <w:szCs w:val="24"/>
          <w:lang w:val="ru-RU" w:eastAsia="en-US"/>
        </w:rPr>
        <w:t>мащаб</w:t>
      </w:r>
      <w:proofErr w:type="spellEnd"/>
      <w:r w:rsidRPr="000F285B">
        <w:rPr>
          <w:sz w:val="24"/>
          <w:szCs w:val="24"/>
          <w:lang w:val="ru-RU" w:eastAsia="en-US"/>
        </w:rPr>
        <w:t>.</w:t>
      </w:r>
    </w:p>
    <w:p w14:paraId="76A1E488" w14:textId="77777777" w:rsidR="007C58AA" w:rsidRPr="000F285B" w:rsidRDefault="007C58AA" w:rsidP="000D32E8">
      <w:pPr>
        <w:suppressAutoHyphens w:val="0"/>
        <w:ind w:firstLine="284"/>
        <w:jc w:val="both"/>
        <w:rPr>
          <w:b/>
          <w:sz w:val="24"/>
          <w:szCs w:val="24"/>
          <w:lang w:val="ru-RU" w:eastAsia="en-US"/>
        </w:rPr>
      </w:pPr>
    </w:p>
    <w:p w14:paraId="3BC939E1" w14:textId="77777777" w:rsidR="007C58AA" w:rsidRPr="000F285B" w:rsidRDefault="007C58AA" w:rsidP="000D32E8">
      <w:pPr>
        <w:suppressAutoHyphens w:val="0"/>
        <w:ind w:firstLine="284"/>
        <w:jc w:val="both"/>
        <w:rPr>
          <w:b/>
          <w:sz w:val="24"/>
          <w:szCs w:val="24"/>
          <w:lang w:eastAsia="en-US"/>
        </w:rPr>
      </w:pPr>
      <w:r w:rsidRPr="000F285B">
        <w:rPr>
          <w:b/>
          <w:sz w:val="24"/>
          <w:szCs w:val="24"/>
          <w:lang w:eastAsia="en-US"/>
        </w:rPr>
        <w:t xml:space="preserve">А.3.2. Семейство </w:t>
      </w:r>
      <w:proofErr w:type="spellStart"/>
      <w:r w:rsidRPr="000F285B">
        <w:rPr>
          <w:b/>
          <w:sz w:val="24"/>
          <w:szCs w:val="24"/>
          <w:lang w:eastAsia="en-US"/>
        </w:rPr>
        <w:t>Сънливцови</w:t>
      </w:r>
      <w:proofErr w:type="spellEnd"/>
      <w:r w:rsidRPr="000F285B">
        <w:rPr>
          <w:b/>
          <w:sz w:val="24"/>
          <w:szCs w:val="24"/>
          <w:lang w:eastAsia="en-US"/>
        </w:rPr>
        <w:t xml:space="preserve"> (</w:t>
      </w:r>
      <w:proofErr w:type="spellStart"/>
      <w:r w:rsidRPr="000F285B">
        <w:rPr>
          <w:b/>
          <w:sz w:val="24"/>
          <w:szCs w:val="24"/>
          <w:lang w:val="en-US" w:eastAsia="en-US"/>
        </w:rPr>
        <w:t>Gliridae</w:t>
      </w:r>
      <w:proofErr w:type="spellEnd"/>
      <w:r w:rsidRPr="000F285B">
        <w:rPr>
          <w:b/>
          <w:sz w:val="24"/>
          <w:szCs w:val="24"/>
          <w:lang w:eastAsia="en-US"/>
        </w:rPr>
        <w:t>)</w:t>
      </w:r>
    </w:p>
    <w:p w14:paraId="31BE4BF9" w14:textId="77777777" w:rsidR="007C58AA" w:rsidRPr="000F285B" w:rsidRDefault="007C58AA" w:rsidP="000D32E8">
      <w:pPr>
        <w:suppressAutoHyphens w:val="0"/>
        <w:ind w:firstLine="284"/>
        <w:jc w:val="both"/>
        <w:rPr>
          <w:b/>
          <w:sz w:val="24"/>
          <w:szCs w:val="24"/>
          <w:lang w:val="ru-RU" w:eastAsia="en-US"/>
        </w:rPr>
      </w:pPr>
    </w:p>
    <w:p w14:paraId="6C756420" w14:textId="77777777" w:rsidR="007C58AA" w:rsidRPr="000F285B" w:rsidRDefault="007C58AA" w:rsidP="000D32E8">
      <w:pPr>
        <w:suppressAutoHyphens w:val="0"/>
        <w:ind w:firstLine="284"/>
        <w:jc w:val="both"/>
        <w:rPr>
          <w:sz w:val="24"/>
          <w:szCs w:val="24"/>
          <w:lang w:eastAsia="en-US"/>
        </w:rPr>
      </w:pPr>
      <w:r w:rsidRPr="000F285B">
        <w:rPr>
          <w:b/>
          <w:sz w:val="24"/>
          <w:szCs w:val="24"/>
          <w:lang w:eastAsia="en-US"/>
        </w:rPr>
        <w:t xml:space="preserve">- Съсел, </w:t>
      </w:r>
      <w:proofErr w:type="spellStart"/>
      <w:r w:rsidRPr="000F285B">
        <w:rPr>
          <w:b/>
          <w:sz w:val="24"/>
          <w:szCs w:val="24"/>
          <w:lang w:eastAsia="en-US"/>
        </w:rPr>
        <w:t>рявка</w:t>
      </w:r>
      <w:proofErr w:type="spellEnd"/>
      <w:r w:rsidRPr="000F285B">
        <w:rPr>
          <w:b/>
          <w:sz w:val="24"/>
          <w:szCs w:val="24"/>
          <w:lang w:eastAsia="en-US"/>
        </w:rPr>
        <w:t xml:space="preserve"> (</w:t>
      </w:r>
      <w:proofErr w:type="spellStart"/>
      <w:r w:rsidRPr="000F285B">
        <w:rPr>
          <w:b/>
          <w:sz w:val="24"/>
          <w:szCs w:val="24"/>
          <w:lang w:val="en-US" w:eastAsia="en-US"/>
        </w:rPr>
        <w:t>Glis</w:t>
      </w:r>
      <w:proofErr w:type="spellEnd"/>
      <w:r w:rsidRPr="000F285B">
        <w:rPr>
          <w:b/>
          <w:sz w:val="24"/>
          <w:szCs w:val="24"/>
          <w:lang w:eastAsia="en-US"/>
        </w:rPr>
        <w:t xml:space="preserve"> </w:t>
      </w:r>
      <w:proofErr w:type="spellStart"/>
      <w:r w:rsidRPr="000F285B">
        <w:rPr>
          <w:b/>
          <w:sz w:val="24"/>
          <w:szCs w:val="24"/>
          <w:lang w:val="en-US" w:eastAsia="en-US"/>
        </w:rPr>
        <w:t>glis</w:t>
      </w:r>
      <w:proofErr w:type="spellEnd"/>
      <w:r w:rsidRPr="000F285B">
        <w:rPr>
          <w:b/>
          <w:sz w:val="24"/>
          <w:szCs w:val="24"/>
          <w:lang w:eastAsia="en-US"/>
        </w:rPr>
        <w:t>)</w:t>
      </w:r>
      <w:r w:rsidRPr="000F285B">
        <w:rPr>
          <w:sz w:val="24"/>
          <w:szCs w:val="24"/>
          <w:lang w:eastAsia="en-US"/>
        </w:rPr>
        <w:t xml:space="preserve"> - обитава храсти, широколистни гори, складове за фураж, под покривната част и тавани на сгради, унищожава се от дивата котка, нощни грабливи птици, смок-</w:t>
      </w:r>
      <w:proofErr w:type="spellStart"/>
      <w:r w:rsidRPr="000F285B">
        <w:rPr>
          <w:sz w:val="24"/>
          <w:szCs w:val="24"/>
          <w:lang w:eastAsia="en-US"/>
        </w:rPr>
        <w:t>мишкар</w:t>
      </w:r>
      <w:proofErr w:type="spellEnd"/>
      <w:r w:rsidRPr="000F285B">
        <w:rPr>
          <w:sz w:val="24"/>
          <w:szCs w:val="24"/>
          <w:lang w:eastAsia="en-US"/>
        </w:rPr>
        <w:t xml:space="preserve">, установена е </w:t>
      </w:r>
      <w:proofErr w:type="spellStart"/>
      <w:r w:rsidRPr="000F285B">
        <w:rPr>
          <w:sz w:val="24"/>
          <w:szCs w:val="24"/>
          <w:lang w:eastAsia="en-US"/>
        </w:rPr>
        <w:t>заразеността</w:t>
      </w:r>
      <w:proofErr w:type="spellEnd"/>
      <w:r w:rsidRPr="000F285B">
        <w:rPr>
          <w:sz w:val="24"/>
          <w:szCs w:val="24"/>
          <w:lang w:eastAsia="en-US"/>
        </w:rPr>
        <w:t xml:space="preserve"> му с </w:t>
      </w:r>
      <w:proofErr w:type="spellStart"/>
      <w:r w:rsidRPr="000F285B">
        <w:rPr>
          <w:sz w:val="24"/>
          <w:szCs w:val="24"/>
          <w:lang w:eastAsia="en-US"/>
        </w:rPr>
        <w:t>адиаспиромикоза</w:t>
      </w:r>
      <w:proofErr w:type="spellEnd"/>
      <w:r w:rsidRPr="000F285B">
        <w:rPr>
          <w:sz w:val="24"/>
          <w:szCs w:val="24"/>
          <w:lang w:eastAsia="en-US"/>
        </w:rPr>
        <w:t xml:space="preserve">. </w:t>
      </w:r>
    </w:p>
    <w:p w14:paraId="6E8F0334" w14:textId="77777777" w:rsidR="007C58AA" w:rsidRPr="000F285B" w:rsidRDefault="007C58AA" w:rsidP="000D32E8">
      <w:pPr>
        <w:suppressAutoHyphens w:val="0"/>
        <w:ind w:firstLine="284"/>
        <w:jc w:val="both"/>
        <w:rPr>
          <w:b/>
          <w:bCs/>
          <w:sz w:val="24"/>
          <w:szCs w:val="24"/>
          <w:lang w:val="ru-RU" w:eastAsia="en-US"/>
        </w:rPr>
      </w:pPr>
    </w:p>
    <w:p w14:paraId="7F7ACB29" w14:textId="77777777" w:rsidR="007C58AA" w:rsidRPr="000F285B" w:rsidRDefault="007C58AA" w:rsidP="000D32E8">
      <w:pPr>
        <w:suppressAutoHyphens w:val="0"/>
        <w:ind w:firstLine="284"/>
        <w:jc w:val="both"/>
        <w:rPr>
          <w:b/>
          <w:sz w:val="24"/>
          <w:szCs w:val="24"/>
          <w:lang w:eastAsia="en-US"/>
        </w:rPr>
      </w:pPr>
      <w:r w:rsidRPr="000F285B">
        <w:rPr>
          <w:b/>
          <w:bCs/>
          <w:sz w:val="24"/>
          <w:szCs w:val="24"/>
          <w:lang w:eastAsia="en-US"/>
        </w:rPr>
        <w:t xml:space="preserve">А.3.3. </w:t>
      </w:r>
      <w:r w:rsidRPr="000F285B">
        <w:rPr>
          <w:b/>
          <w:sz w:val="24"/>
          <w:szCs w:val="24"/>
          <w:lang w:eastAsia="en-US"/>
        </w:rPr>
        <w:t xml:space="preserve">Семейство </w:t>
      </w:r>
      <w:proofErr w:type="spellStart"/>
      <w:r w:rsidRPr="000F285B">
        <w:rPr>
          <w:b/>
          <w:sz w:val="24"/>
          <w:szCs w:val="24"/>
          <w:lang w:eastAsia="en-US"/>
        </w:rPr>
        <w:t>Мишкови</w:t>
      </w:r>
      <w:proofErr w:type="spellEnd"/>
      <w:r w:rsidRPr="000F285B">
        <w:rPr>
          <w:b/>
          <w:sz w:val="24"/>
          <w:szCs w:val="24"/>
          <w:lang w:eastAsia="en-US"/>
        </w:rPr>
        <w:t xml:space="preserve"> (</w:t>
      </w:r>
      <w:r w:rsidRPr="000F285B">
        <w:rPr>
          <w:b/>
          <w:sz w:val="24"/>
          <w:szCs w:val="24"/>
          <w:lang w:val="en-US" w:eastAsia="en-US"/>
        </w:rPr>
        <w:t>Muridae</w:t>
      </w:r>
      <w:r w:rsidRPr="000F285B">
        <w:rPr>
          <w:b/>
          <w:sz w:val="24"/>
          <w:szCs w:val="24"/>
          <w:lang w:eastAsia="en-US"/>
        </w:rPr>
        <w:t>)</w:t>
      </w:r>
    </w:p>
    <w:p w14:paraId="24D0EC0B" w14:textId="77777777" w:rsidR="007C58AA" w:rsidRPr="000F285B" w:rsidRDefault="007C58AA" w:rsidP="000D32E8">
      <w:pPr>
        <w:suppressAutoHyphens w:val="0"/>
        <w:ind w:firstLine="284"/>
        <w:jc w:val="both"/>
        <w:rPr>
          <w:b/>
          <w:sz w:val="24"/>
          <w:szCs w:val="24"/>
          <w:lang w:val="ru-RU" w:eastAsia="en-US"/>
        </w:rPr>
      </w:pPr>
    </w:p>
    <w:p w14:paraId="7DFC171E" w14:textId="77777777" w:rsidR="007C58AA" w:rsidRPr="000F285B" w:rsidRDefault="007C58AA" w:rsidP="000D32E8">
      <w:pPr>
        <w:suppressAutoHyphens w:val="0"/>
        <w:ind w:firstLine="284"/>
        <w:jc w:val="both"/>
        <w:rPr>
          <w:sz w:val="24"/>
          <w:szCs w:val="24"/>
          <w:lang w:eastAsia="en-US"/>
        </w:rPr>
      </w:pPr>
      <w:r w:rsidRPr="000F285B">
        <w:rPr>
          <w:b/>
          <w:sz w:val="24"/>
          <w:szCs w:val="24"/>
          <w:lang w:eastAsia="en-US"/>
        </w:rPr>
        <w:t>- Сив плъх (</w:t>
      </w:r>
      <w:r w:rsidRPr="000F285B">
        <w:rPr>
          <w:b/>
          <w:sz w:val="24"/>
          <w:szCs w:val="24"/>
          <w:lang w:val="en-US" w:eastAsia="en-US"/>
        </w:rPr>
        <w:t>Rattus</w:t>
      </w:r>
      <w:r w:rsidRPr="000F285B">
        <w:rPr>
          <w:b/>
          <w:sz w:val="24"/>
          <w:szCs w:val="24"/>
          <w:lang w:eastAsia="en-US"/>
        </w:rPr>
        <w:t xml:space="preserve"> </w:t>
      </w:r>
      <w:r w:rsidRPr="000F285B">
        <w:rPr>
          <w:b/>
          <w:sz w:val="24"/>
          <w:szCs w:val="24"/>
          <w:lang w:val="en-US" w:eastAsia="en-US"/>
        </w:rPr>
        <w:t>norvegicus</w:t>
      </w:r>
      <w:r w:rsidRPr="000F285B">
        <w:rPr>
          <w:b/>
          <w:sz w:val="24"/>
          <w:szCs w:val="24"/>
          <w:lang w:eastAsia="en-US"/>
        </w:rPr>
        <w:t>)</w:t>
      </w:r>
      <w:r w:rsidRPr="000F285B">
        <w:rPr>
          <w:sz w:val="24"/>
          <w:szCs w:val="24"/>
          <w:lang w:eastAsia="en-US"/>
        </w:rPr>
        <w:t xml:space="preserve"> - около жилища, складове, мазета, влажни местообитания, всеяден, вредител на складирани храни, преносител на опасни заболявания. </w:t>
      </w:r>
    </w:p>
    <w:p w14:paraId="4B0FD1C9" w14:textId="77777777" w:rsidR="007C58AA" w:rsidRPr="000F285B" w:rsidRDefault="007C58AA" w:rsidP="000D32E8">
      <w:pPr>
        <w:suppressAutoHyphens w:val="0"/>
        <w:ind w:firstLine="284"/>
        <w:jc w:val="both"/>
        <w:rPr>
          <w:b/>
          <w:bCs/>
          <w:sz w:val="24"/>
          <w:szCs w:val="24"/>
          <w:lang w:val="ru-RU" w:eastAsia="en-US"/>
        </w:rPr>
      </w:pPr>
    </w:p>
    <w:p w14:paraId="38EFD779" w14:textId="77777777" w:rsidR="007C58AA" w:rsidRPr="000F285B" w:rsidRDefault="007C58AA" w:rsidP="000D32E8">
      <w:pPr>
        <w:suppressAutoHyphens w:val="0"/>
        <w:ind w:firstLine="284"/>
        <w:jc w:val="both"/>
        <w:rPr>
          <w:b/>
          <w:bCs/>
          <w:sz w:val="24"/>
          <w:szCs w:val="24"/>
          <w:lang w:eastAsia="en-US"/>
        </w:rPr>
      </w:pPr>
      <w:r w:rsidRPr="000F285B">
        <w:rPr>
          <w:b/>
          <w:bCs/>
          <w:sz w:val="24"/>
          <w:szCs w:val="24"/>
          <w:lang w:val="ru-RU" w:eastAsia="en-US"/>
        </w:rPr>
        <w:t xml:space="preserve">А.4. </w:t>
      </w:r>
      <w:proofErr w:type="spellStart"/>
      <w:r w:rsidRPr="000F285B">
        <w:rPr>
          <w:b/>
          <w:bCs/>
          <w:sz w:val="24"/>
          <w:szCs w:val="24"/>
          <w:lang w:val="ru-RU" w:eastAsia="en-US"/>
        </w:rPr>
        <w:t>Разред</w:t>
      </w:r>
      <w:proofErr w:type="spellEnd"/>
      <w:r w:rsidRPr="000F285B">
        <w:rPr>
          <w:b/>
          <w:bCs/>
          <w:sz w:val="24"/>
          <w:szCs w:val="24"/>
          <w:lang w:val="ru-RU" w:eastAsia="en-US"/>
        </w:rPr>
        <w:t xml:space="preserve"> </w:t>
      </w:r>
      <w:proofErr w:type="spellStart"/>
      <w:r w:rsidRPr="000F285B">
        <w:rPr>
          <w:b/>
          <w:bCs/>
          <w:sz w:val="24"/>
          <w:szCs w:val="24"/>
          <w:lang w:val="ru-RU" w:eastAsia="en-US"/>
        </w:rPr>
        <w:t>Хищници</w:t>
      </w:r>
      <w:proofErr w:type="spellEnd"/>
      <w:r w:rsidRPr="000F285B">
        <w:rPr>
          <w:b/>
          <w:bCs/>
          <w:sz w:val="24"/>
          <w:szCs w:val="24"/>
          <w:lang w:val="ru-RU" w:eastAsia="en-US"/>
        </w:rPr>
        <w:t xml:space="preserve"> </w:t>
      </w:r>
      <w:r w:rsidRPr="000F285B">
        <w:rPr>
          <w:b/>
          <w:bCs/>
          <w:sz w:val="24"/>
          <w:szCs w:val="24"/>
          <w:lang w:eastAsia="en-US"/>
        </w:rPr>
        <w:t>(</w:t>
      </w:r>
      <w:r w:rsidRPr="000F285B">
        <w:rPr>
          <w:b/>
          <w:bCs/>
          <w:sz w:val="24"/>
          <w:szCs w:val="24"/>
          <w:lang w:val="en-US" w:eastAsia="en-US"/>
        </w:rPr>
        <w:t>Carnivora</w:t>
      </w:r>
      <w:r w:rsidRPr="000F285B">
        <w:rPr>
          <w:b/>
          <w:bCs/>
          <w:sz w:val="24"/>
          <w:szCs w:val="24"/>
          <w:lang w:eastAsia="en-US"/>
        </w:rPr>
        <w:t>)</w:t>
      </w:r>
    </w:p>
    <w:p w14:paraId="642A136C" w14:textId="77777777" w:rsidR="007C58AA" w:rsidRPr="000F285B" w:rsidRDefault="007C58AA" w:rsidP="000D32E8">
      <w:pPr>
        <w:suppressAutoHyphens w:val="0"/>
        <w:ind w:firstLine="284"/>
        <w:jc w:val="both"/>
        <w:rPr>
          <w:sz w:val="24"/>
          <w:szCs w:val="24"/>
          <w:lang w:eastAsia="en-US"/>
        </w:rPr>
      </w:pPr>
      <w:r w:rsidRPr="000F285B">
        <w:rPr>
          <w:b/>
          <w:bCs/>
          <w:sz w:val="24"/>
          <w:szCs w:val="24"/>
          <w:lang w:val="en-US" w:eastAsia="en-US"/>
        </w:rPr>
        <w:t>A</w:t>
      </w:r>
      <w:r w:rsidRPr="000F285B">
        <w:rPr>
          <w:b/>
          <w:bCs/>
          <w:sz w:val="24"/>
          <w:szCs w:val="24"/>
          <w:lang w:eastAsia="en-US"/>
        </w:rPr>
        <w:t>.4.1. Семейство Кучета (</w:t>
      </w:r>
      <w:r w:rsidRPr="000F285B">
        <w:rPr>
          <w:b/>
          <w:bCs/>
          <w:sz w:val="24"/>
          <w:szCs w:val="24"/>
          <w:lang w:val="en-US" w:eastAsia="en-US"/>
        </w:rPr>
        <w:t>Canidae</w:t>
      </w:r>
      <w:r w:rsidRPr="000F285B">
        <w:rPr>
          <w:b/>
          <w:bCs/>
          <w:sz w:val="24"/>
          <w:szCs w:val="24"/>
          <w:lang w:eastAsia="en-US"/>
        </w:rPr>
        <w:t xml:space="preserve">) </w:t>
      </w:r>
    </w:p>
    <w:p w14:paraId="3D38079A" w14:textId="77777777" w:rsidR="007C58AA" w:rsidRPr="000F285B" w:rsidRDefault="007C58AA" w:rsidP="000D32E8">
      <w:pPr>
        <w:suppressAutoHyphens w:val="0"/>
        <w:ind w:firstLine="284"/>
        <w:jc w:val="both"/>
        <w:rPr>
          <w:b/>
          <w:sz w:val="24"/>
          <w:szCs w:val="24"/>
          <w:lang w:val="en-US" w:eastAsia="en-US"/>
        </w:rPr>
      </w:pPr>
    </w:p>
    <w:p w14:paraId="298871F8" w14:textId="77777777" w:rsidR="007C58AA" w:rsidRPr="000F285B" w:rsidRDefault="007C58AA" w:rsidP="000D32E8">
      <w:pPr>
        <w:suppressAutoHyphens w:val="0"/>
        <w:ind w:firstLine="284"/>
        <w:jc w:val="both"/>
        <w:rPr>
          <w:sz w:val="24"/>
          <w:szCs w:val="24"/>
          <w:lang w:val="ru-RU" w:eastAsia="en-US"/>
        </w:rPr>
      </w:pPr>
      <w:r w:rsidRPr="000F285B">
        <w:rPr>
          <w:b/>
          <w:sz w:val="24"/>
          <w:szCs w:val="24"/>
          <w:lang w:eastAsia="en-US"/>
        </w:rPr>
        <w:t>-</w:t>
      </w:r>
      <w:r w:rsidRPr="000F285B">
        <w:rPr>
          <w:sz w:val="24"/>
          <w:szCs w:val="24"/>
          <w:lang w:eastAsia="en-US"/>
        </w:rPr>
        <w:t xml:space="preserve"> </w:t>
      </w:r>
      <w:proofErr w:type="spellStart"/>
      <w:r w:rsidRPr="000F285B">
        <w:rPr>
          <w:b/>
          <w:bCs/>
          <w:sz w:val="24"/>
          <w:szCs w:val="24"/>
          <w:lang w:val="ru-RU" w:eastAsia="en-US"/>
        </w:rPr>
        <w:t>Вълк</w:t>
      </w:r>
      <w:proofErr w:type="spellEnd"/>
      <w:r w:rsidRPr="000F285B">
        <w:rPr>
          <w:b/>
          <w:bCs/>
          <w:sz w:val="24"/>
          <w:szCs w:val="24"/>
          <w:lang w:val="ru-RU" w:eastAsia="en-US"/>
        </w:rPr>
        <w:t xml:space="preserve"> (</w:t>
      </w:r>
      <w:r w:rsidRPr="000F285B">
        <w:rPr>
          <w:b/>
          <w:bCs/>
          <w:i/>
          <w:iCs/>
          <w:sz w:val="24"/>
          <w:szCs w:val="24"/>
          <w:lang w:val="en-US" w:eastAsia="en-US"/>
        </w:rPr>
        <w:t>Canis</w:t>
      </w:r>
      <w:r w:rsidRPr="000F285B">
        <w:rPr>
          <w:b/>
          <w:bCs/>
          <w:i/>
          <w:iCs/>
          <w:sz w:val="24"/>
          <w:szCs w:val="24"/>
          <w:lang w:val="ru-RU" w:eastAsia="en-US"/>
        </w:rPr>
        <w:t xml:space="preserve"> </w:t>
      </w:r>
      <w:r w:rsidRPr="000F285B">
        <w:rPr>
          <w:b/>
          <w:bCs/>
          <w:i/>
          <w:iCs/>
          <w:sz w:val="24"/>
          <w:szCs w:val="24"/>
          <w:lang w:val="en-US" w:eastAsia="en-US"/>
        </w:rPr>
        <w:t>lupus</w:t>
      </w:r>
      <w:r w:rsidRPr="000F285B">
        <w:rPr>
          <w:b/>
          <w:bCs/>
          <w:sz w:val="24"/>
          <w:szCs w:val="24"/>
          <w:lang w:val="ru-RU" w:eastAsia="en-US"/>
        </w:rPr>
        <w:t>)</w:t>
      </w:r>
      <w:r w:rsidRPr="000F285B">
        <w:rPr>
          <w:sz w:val="24"/>
          <w:szCs w:val="24"/>
          <w:lang w:eastAsia="en-US"/>
        </w:rPr>
        <w:t xml:space="preserve"> –</w:t>
      </w:r>
      <w:r w:rsidRPr="000F285B">
        <w:rPr>
          <w:sz w:val="24"/>
          <w:szCs w:val="24"/>
          <w:lang w:val="ru-RU" w:eastAsia="en-US"/>
        </w:rPr>
        <w:t xml:space="preserve"> </w:t>
      </w:r>
      <w:r w:rsidRPr="000F285B">
        <w:rPr>
          <w:sz w:val="24"/>
          <w:szCs w:val="24"/>
          <w:lang w:eastAsia="en-US"/>
        </w:rPr>
        <w:t xml:space="preserve">слабо разпространен, предимно в планинските райони </w:t>
      </w:r>
      <w:r w:rsidRPr="000F285B">
        <w:rPr>
          <w:sz w:val="24"/>
          <w:szCs w:val="24"/>
          <w:lang w:val="ru-RU" w:eastAsia="en-US"/>
        </w:rPr>
        <w:t xml:space="preserve">с </w:t>
      </w:r>
      <w:r w:rsidRPr="000F285B">
        <w:rPr>
          <w:sz w:val="24"/>
          <w:szCs w:val="24"/>
          <w:lang w:eastAsia="en-US"/>
        </w:rPr>
        <w:t>увеличаваща се численост през последните години.</w:t>
      </w:r>
    </w:p>
    <w:p w14:paraId="7288F475" w14:textId="77777777" w:rsidR="007C58AA" w:rsidRPr="000F285B" w:rsidRDefault="007C58AA" w:rsidP="000D32E8">
      <w:pPr>
        <w:suppressAutoHyphens w:val="0"/>
        <w:ind w:firstLine="284"/>
        <w:jc w:val="both"/>
        <w:rPr>
          <w:sz w:val="24"/>
          <w:szCs w:val="24"/>
          <w:lang w:eastAsia="en-US"/>
        </w:rPr>
      </w:pPr>
      <w:r w:rsidRPr="000F285B">
        <w:rPr>
          <w:b/>
          <w:sz w:val="24"/>
          <w:szCs w:val="24"/>
          <w:lang w:eastAsia="en-US"/>
        </w:rPr>
        <w:t>-</w:t>
      </w:r>
      <w:r w:rsidRPr="000F285B">
        <w:rPr>
          <w:sz w:val="24"/>
          <w:szCs w:val="24"/>
          <w:lang w:eastAsia="en-US"/>
        </w:rPr>
        <w:t xml:space="preserve"> </w:t>
      </w:r>
      <w:r w:rsidRPr="000F285B">
        <w:rPr>
          <w:b/>
          <w:bCs/>
          <w:sz w:val="24"/>
          <w:szCs w:val="24"/>
          <w:lang w:eastAsia="en-US"/>
        </w:rPr>
        <w:t>Чакал</w:t>
      </w:r>
      <w:r w:rsidRPr="000F285B">
        <w:rPr>
          <w:b/>
          <w:bCs/>
          <w:sz w:val="24"/>
          <w:szCs w:val="24"/>
          <w:lang w:val="ru-RU" w:eastAsia="en-US"/>
        </w:rPr>
        <w:t xml:space="preserve"> (</w:t>
      </w:r>
      <w:r w:rsidRPr="000F285B">
        <w:rPr>
          <w:b/>
          <w:bCs/>
          <w:i/>
          <w:iCs/>
          <w:sz w:val="24"/>
          <w:szCs w:val="24"/>
          <w:lang w:val="en-US" w:eastAsia="en-US"/>
        </w:rPr>
        <w:t>Canis</w:t>
      </w:r>
      <w:r w:rsidRPr="000F285B">
        <w:rPr>
          <w:b/>
          <w:bCs/>
          <w:i/>
          <w:iCs/>
          <w:sz w:val="24"/>
          <w:szCs w:val="24"/>
          <w:lang w:val="ru-RU" w:eastAsia="en-US"/>
        </w:rPr>
        <w:t xml:space="preserve"> </w:t>
      </w:r>
      <w:r w:rsidRPr="000F285B">
        <w:rPr>
          <w:b/>
          <w:bCs/>
          <w:i/>
          <w:iCs/>
          <w:sz w:val="24"/>
          <w:szCs w:val="24"/>
          <w:lang w:val="en-US" w:eastAsia="en-US"/>
        </w:rPr>
        <w:t>aureus</w:t>
      </w:r>
      <w:r w:rsidRPr="000F285B">
        <w:rPr>
          <w:b/>
          <w:bCs/>
          <w:sz w:val="24"/>
          <w:szCs w:val="24"/>
          <w:lang w:val="ru-RU" w:eastAsia="en-US"/>
        </w:rPr>
        <w:t>)</w:t>
      </w:r>
      <w:r w:rsidRPr="000F285B">
        <w:rPr>
          <w:sz w:val="24"/>
          <w:szCs w:val="24"/>
          <w:lang w:eastAsia="en-US"/>
        </w:rPr>
        <w:t xml:space="preserve"> – разпространен до около 800 </w:t>
      </w:r>
      <w:r w:rsidRPr="000F285B">
        <w:rPr>
          <w:sz w:val="24"/>
          <w:szCs w:val="24"/>
          <w:lang w:val="en-US" w:eastAsia="en-US"/>
        </w:rPr>
        <w:t>m</w:t>
      </w:r>
      <w:r w:rsidRPr="000F285B">
        <w:rPr>
          <w:sz w:val="24"/>
          <w:szCs w:val="24"/>
          <w:lang w:val="ru-RU" w:eastAsia="en-US"/>
        </w:rPr>
        <w:t xml:space="preserve"> </w:t>
      </w:r>
      <w:r w:rsidRPr="000F285B">
        <w:rPr>
          <w:sz w:val="24"/>
          <w:szCs w:val="24"/>
          <w:lang w:eastAsia="en-US"/>
        </w:rPr>
        <w:t xml:space="preserve">н. в. в близост до обработваеми земи и открити пространства извън ареала на вълка. Ловен обект целогодишно, конкурира силно лисицата, но не издържа конкуренцията на вълка. </w:t>
      </w:r>
    </w:p>
    <w:p w14:paraId="0B1723A5" w14:textId="77777777" w:rsidR="007C58AA" w:rsidRPr="000F285B" w:rsidRDefault="007C58AA" w:rsidP="000D32E8">
      <w:pPr>
        <w:suppressAutoHyphens w:val="0"/>
        <w:ind w:firstLine="284"/>
        <w:jc w:val="both"/>
        <w:rPr>
          <w:sz w:val="24"/>
          <w:szCs w:val="24"/>
          <w:lang w:eastAsia="en-US"/>
        </w:rPr>
      </w:pPr>
      <w:r w:rsidRPr="000F285B">
        <w:rPr>
          <w:b/>
          <w:bCs/>
          <w:sz w:val="24"/>
          <w:szCs w:val="24"/>
          <w:lang w:eastAsia="en-US"/>
        </w:rPr>
        <w:t xml:space="preserve">- </w:t>
      </w:r>
      <w:r w:rsidRPr="000F285B">
        <w:rPr>
          <w:b/>
          <w:bCs/>
          <w:sz w:val="24"/>
          <w:szCs w:val="24"/>
          <w:lang w:val="ru-RU" w:eastAsia="en-US"/>
        </w:rPr>
        <w:t>Лисица (</w:t>
      </w:r>
      <w:r w:rsidRPr="000F285B">
        <w:rPr>
          <w:b/>
          <w:bCs/>
          <w:i/>
          <w:iCs/>
          <w:sz w:val="24"/>
          <w:szCs w:val="24"/>
          <w:lang w:val="en-US" w:eastAsia="en-US"/>
        </w:rPr>
        <w:t>Vulpes</w:t>
      </w:r>
      <w:r w:rsidRPr="000F285B">
        <w:rPr>
          <w:b/>
          <w:bCs/>
          <w:i/>
          <w:iCs/>
          <w:sz w:val="24"/>
          <w:szCs w:val="24"/>
          <w:lang w:val="ru-RU" w:eastAsia="en-US"/>
        </w:rPr>
        <w:t xml:space="preserve"> </w:t>
      </w:r>
      <w:proofErr w:type="spellStart"/>
      <w:r w:rsidRPr="000F285B">
        <w:rPr>
          <w:b/>
          <w:bCs/>
          <w:i/>
          <w:iCs/>
          <w:sz w:val="24"/>
          <w:szCs w:val="24"/>
          <w:lang w:val="en-US" w:eastAsia="en-US"/>
        </w:rPr>
        <w:t>vulpes</w:t>
      </w:r>
      <w:proofErr w:type="spellEnd"/>
      <w:r w:rsidRPr="000F285B">
        <w:rPr>
          <w:b/>
          <w:bCs/>
          <w:sz w:val="24"/>
          <w:szCs w:val="24"/>
          <w:lang w:val="ru-RU" w:eastAsia="en-US"/>
        </w:rPr>
        <w:t>)</w:t>
      </w:r>
      <w:r w:rsidRPr="000F285B">
        <w:rPr>
          <w:sz w:val="24"/>
          <w:szCs w:val="24"/>
          <w:lang w:val="ru-RU" w:eastAsia="en-US"/>
        </w:rPr>
        <w:t xml:space="preserve"> – </w:t>
      </w:r>
      <w:proofErr w:type="spellStart"/>
      <w:r w:rsidRPr="000F285B">
        <w:rPr>
          <w:sz w:val="24"/>
          <w:szCs w:val="24"/>
          <w:lang w:val="ru-RU" w:eastAsia="en-US"/>
        </w:rPr>
        <w:t>обитава</w:t>
      </w:r>
      <w:proofErr w:type="spellEnd"/>
      <w:r w:rsidRPr="000F285B">
        <w:rPr>
          <w:sz w:val="24"/>
          <w:szCs w:val="24"/>
          <w:lang w:val="ru-RU" w:eastAsia="en-US"/>
        </w:rPr>
        <w:t xml:space="preserve"> повсеместно района</w:t>
      </w:r>
      <w:r w:rsidRPr="000F285B">
        <w:rPr>
          <w:sz w:val="24"/>
          <w:szCs w:val="24"/>
          <w:lang w:eastAsia="en-US"/>
        </w:rPr>
        <w:t xml:space="preserve"> </w:t>
      </w:r>
      <w:proofErr w:type="spellStart"/>
      <w:r w:rsidRPr="000F285B">
        <w:rPr>
          <w:sz w:val="24"/>
          <w:szCs w:val="24"/>
          <w:lang w:val="ru-RU" w:eastAsia="en-US"/>
        </w:rPr>
        <w:t>със</w:t>
      </w:r>
      <w:proofErr w:type="spellEnd"/>
      <w:r w:rsidRPr="000F285B">
        <w:rPr>
          <w:sz w:val="24"/>
          <w:szCs w:val="24"/>
          <w:lang w:eastAsia="en-US"/>
        </w:rPr>
        <w:t xml:space="preserve"> </w:t>
      </w:r>
      <w:proofErr w:type="spellStart"/>
      <w:r w:rsidRPr="000F285B">
        <w:rPr>
          <w:sz w:val="24"/>
          <w:szCs w:val="24"/>
          <w:lang w:val="ru-RU" w:eastAsia="en-US"/>
        </w:rPr>
        <w:t>завишена</w:t>
      </w:r>
      <w:proofErr w:type="spellEnd"/>
      <w:r w:rsidRPr="000F285B">
        <w:rPr>
          <w:sz w:val="24"/>
          <w:szCs w:val="24"/>
          <w:lang w:val="ru-RU" w:eastAsia="en-US"/>
        </w:rPr>
        <w:t xml:space="preserve"> </w:t>
      </w:r>
      <w:proofErr w:type="spellStart"/>
      <w:r w:rsidRPr="000F285B">
        <w:rPr>
          <w:sz w:val="24"/>
          <w:szCs w:val="24"/>
          <w:lang w:val="ru-RU" w:eastAsia="en-US"/>
        </w:rPr>
        <w:t>гъстота</w:t>
      </w:r>
      <w:proofErr w:type="spellEnd"/>
      <w:r w:rsidRPr="000F285B">
        <w:rPr>
          <w:sz w:val="24"/>
          <w:szCs w:val="24"/>
          <w:lang w:val="ru-RU" w:eastAsia="en-US"/>
        </w:rPr>
        <w:t xml:space="preserve"> </w:t>
      </w:r>
      <w:proofErr w:type="spellStart"/>
      <w:r w:rsidRPr="000F285B">
        <w:rPr>
          <w:sz w:val="24"/>
          <w:szCs w:val="24"/>
          <w:lang w:val="ru-RU" w:eastAsia="en-US"/>
        </w:rPr>
        <w:t>през</w:t>
      </w:r>
      <w:proofErr w:type="spellEnd"/>
      <w:r w:rsidRPr="000F285B">
        <w:rPr>
          <w:sz w:val="24"/>
          <w:szCs w:val="24"/>
          <w:lang w:val="ru-RU" w:eastAsia="en-US"/>
        </w:rPr>
        <w:t xml:space="preserve"> </w:t>
      </w:r>
      <w:proofErr w:type="spellStart"/>
      <w:r w:rsidRPr="000F285B">
        <w:rPr>
          <w:sz w:val="24"/>
          <w:szCs w:val="24"/>
          <w:lang w:val="ru-RU" w:eastAsia="en-US"/>
        </w:rPr>
        <w:t>последните</w:t>
      </w:r>
      <w:proofErr w:type="spellEnd"/>
      <w:r w:rsidRPr="000F285B">
        <w:rPr>
          <w:sz w:val="24"/>
          <w:szCs w:val="24"/>
          <w:lang w:val="ru-RU" w:eastAsia="en-US"/>
        </w:rPr>
        <w:t xml:space="preserve"> </w:t>
      </w:r>
      <w:proofErr w:type="spellStart"/>
      <w:r w:rsidRPr="000F285B">
        <w:rPr>
          <w:sz w:val="24"/>
          <w:szCs w:val="24"/>
          <w:lang w:val="ru-RU" w:eastAsia="en-US"/>
        </w:rPr>
        <w:t>години</w:t>
      </w:r>
      <w:proofErr w:type="spellEnd"/>
      <w:r w:rsidRPr="000F285B">
        <w:rPr>
          <w:sz w:val="24"/>
          <w:szCs w:val="24"/>
          <w:lang w:val="ru-RU" w:eastAsia="en-US"/>
        </w:rPr>
        <w:t>.</w:t>
      </w:r>
    </w:p>
    <w:p w14:paraId="11BF1D3A" w14:textId="77777777" w:rsidR="007C58AA" w:rsidRPr="000F285B" w:rsidRDefault="007C58AA" w:rsidP="000D32E8">
      <w:pPr>
        <w:suppressAutoHyphens w:val="0"/>
        <w:ind w:firstLine="284"/>
        <w:jc w:val="both"/>
        <w:rPr>
          <w:sz w:val="24"/>
          <w:szCs w:val="24"/>
          <w:lang w:eastAsia="en-US"/>
        </w:rPr>
      </w:pPr>
      <w:r w:rsidRPr="000F285B">
        <w:rPr>
          <w:b/>
          <w:sz w:val="24"/>
          <w:szCs w:val="24"/>
          <w:lang w:eastAsia="en-US"/>
        </w:rPr>
        <w:t>-  Скитащи кучета</w:t>
      </w:r>
      <w:r w:rsidRPr="000F285B">
        <w:rPr>
          <w:sz w:val="24"/>
          <w:szCs w:val="24"/>
          <w:lang w:eastAsia="en-US"/>
        </w:rPr>
        <w:t xml:space="preserve"> - със значителна гъстота около населените места. </w:t>
      </w:r>
    </w:p>
    <w:p w14:paraId="6BD0FAF5" w14:textId="77777777" w:rsidR="007C58AA" w:rsidRPr="000F285B" w:rsidRDefault="007C58AA" w:rsidP="000D32E8">
      <w:pPr>
        <w:suppressAutoHyphens w:val="0"/>
        <w:ind w:firstLine="284"/>
        <w:jc w:val="both"/>
        <w:rPr>
          <w:sz w:val="24"/>
          <w:szCs w:val="24"/>
          <w:lang w:eastAsia="en-US"/>
        </w:rPr>
      </w:pPr>
    </w:p>
    <w:p w14:paraId="4B386E62" w14:textId="77777777" w:rsidR="007C58AA" w:rsidRPr="000F285B" w:rsidRDefault="007C58AA" w:rsidP="000D32E8">
      <w:pPr>
        <w:suppressAutoHyphens w:val="0"/>
        <w:ind w:firstLine="284"/>
        <w:jc w:val="both"/>
        <w:rPr>
          <w:b/>
          <w:bCs/>
          <w:sz w:val="24"/>
          <w:szCs w:val="24"/>
          <w:lang w:val="ru-RU" w:eastAsia="en-US"/>
        </w:rPr>
      </w:pPr>
      <w:r w:rsidRPr="000F285B">
        <w:rPr>
          <w:b/>
          <w:bCs/>
          <w:sz w:val="24"/>
          <w:szCs w:val="24"/>
          <w:lang w:val="ru-RU" w:eastAsia="en-US"/>
        </w:rPr>
        <w:t xml:space="preserve"> </w:t>
      </w:r>
      <w:r w:rsidRPr="000F285B">
        <w:rPr>
          <w:b/>
          <w:bCs/>
          <w:sz w:val="24"/>
          <w:szCs w:val="24"/>
          <w:lang w:val="en-US" w:eastAsia="en-US"/>
        </w:rPr>
        <w:t>A</w:t>
      </w:r>
      <w:r w:rsidRPr="000F285B">
        <w:rPr>
          <w:b/>
          <w:bCs/>
          <w:sz w:val="24"/>
          <w:szCs w:val="24"/>
          <w:lang w:val="ru-RU" w:eastAsia="en-US"/>
        </w:rPr>
        <w:t>.</w:t>
      </w:r>
      <w:r w:rsidRPr="000F285B">
        <w:rPr>
          <w:b/>
          <w:bCs/>
          <w:sz w:val="24"/>
          <w:szCs w:val="24"/>
          <w:lang w:eastAsia="en-US"/>
        </w:rPr>
        <w:t xml:space="preserve">4.2. </w:t>
      </w:r>
      <w:r w:rsidRPr="000F285B">
        <w:rPr>
          <w:b/>
          <w:bCs/>
          <w:sz w:val="24"/>
          <w:szCs w:val="24"/>
          <w:lang w:val="ru-RU" w:eastAsia="en-US"/>
        </w:rPr>
        <w:t>Сем</w:t>
      </w:r>
      <w:proofErr w:type="spellStart"/>
      <w:r w:rsidRPr="000F285B">
        <w:rPr>
          <w:b/>
          <w:bCs/>
          <w:sz w:val="24"/>
          <w:szCs w:val="24"/>
          <w:lang w:eastAsia="en-US"/>
        </w:rPr>
        <w:t>ейство</w:t>
      </w:r>
      <w:proofErr w:type="spellEnd"/>
      <w:r w:rsidRPr="000F285B">
        <w:rPr>
          <w:b/>
          <w:bCs/>
          <w:sz w:val="24"/>
          <w:szCs w:val="24"/>
          <w:lang w:val="ru-RU" w:eastAsia="en-US"/>
        </w:rPr>
        <w:t xml:space="preserve"> Котки (</w:t>
      </w:r>
      <w:r w:rsidRPr="000F285B">
        <w:rPr>
          <w:b/>
          <w:bCs/>
          <w:sz w:val="24"/>
          <w:szCs w:val="24"/>
          <w:lang w:val="en-US" w:eastAsia="en-US"/>
        </w:rPr>
        <w:t>Felidae</w:t>
      </w:r>
      <w:r w:rsidRPr="000F285B">
        <w:rPr>
          <w:b/>
          <w:bCs/>
          <w:sz w:val="24"/>
          <w:szCs w:val="24"/>
          <w:lang w:val="ru-RU" w:eastAsia="en-US"/>
        </w:rPr>
        <w:t>)</w:t>
      </w:r>
    </w:p>
    <w:p w14:paraId="4EEF764C" w14:textId="77777777" w:rsidR="007C58AA" w:rsidRPr="000F285B" w:rsidRDefault="007C58AA" w:rsidP="000D32E8">
      <w:pPr>
        <w:suppressAutoHyphens w:val="0"/>
        <w:ind w:firstLine="284"/>
        <w:jc w:val="both"/>
        <w:rPr>
          <w:b/>
          <w:sz w:val="24"/>
          <w:szCs w:val="24"/>
          <w:lang w:val="en-US" w:eastAsia="en-US"/>
        </w:rPr>
      </w:pPr>
    </w:p>
    <w:p w14:paraId="539A3380" w14:textId="77777777" w:rsidR="007C58AA" w:rsidRPr="000F285B" w:rsidRDefault="007C58AA" w:rsidP="000D32E8">
      <w:pPr>
        <w:suppressAutoHyphens w:val="0"/>
        <w:ind w:firstLine="284"/>
        <w:jc w:val="both"/>
        <w:rPr>
          <w:sz w:val="24"/>
          <w:szCs w:val="24"/>
          <w:lang w:val="ru-RU" w:eastAsia="en-US"/>
        </w:rPr>
      </w:pPr>
      <w:r w:rsidRPr="000F285B">
        <w:rPr>
          <w:b/>
          <w:sz w:val="24"/>
          <w:szCs w:val="24"/>
          <w:lang w:eastAsia="en-US"/>
        </w:rPr>
        <w:lastRenderedPageBreak/>
        <w:t>-</w:t>
      </w:r>
      <w:r w:rsidRPr="000F285B">
        <w:rPr>
          <w:sz w:val="24"/>
          <w:szCs w:val="24"/>
          <w:lang w:eastAsia="en-US"/>
        </w:rPr>
        <w:t xml:space="preserve"> </w:t>
      </w:r>
      <w:r w:rsidRPr="000F285B">
        <w:rPr>
          <w:b/>
          <w:bCs/>
          <w:sz w:val="24"/>
          <w:szCs w:val="24"/>
          <w:lang w:val="ru-RU" w:eastAsia="en-US"/>
        </w:rPr>
        <w:t>Дива котка (</w:t>
      </w:r>
      <w:r w:rsidRPr="000F285B">
        <w:rPr>
          <w:b/>
          <w:bCs/>
          <w:i/>
          <w:iCs/>
          <w:sz w:val="24"/>
          <w:szCs w:val="24"/>
          <w:lang w:val="en-US" w:eastAsia="en-US"/>
        </w:rPr>
        <w:t>Felis</w:t>
      </w:r>
      <w:r w:rsidRPr="000F285B">
        <w:rPr>
          <w:b/>
          <w:bCs/>
          <w:i/>
          <w:iCs/>
          <w:sz w:val="24"/>
          <w:szCs w:val="24"/>
          <w:lang w:val="ru-RU" w:eastAsia="en-US"/>
        </w:rPr>
        <w:t xml:space="preserve"> </w:t>
      </w:r>
      <w:proofErr w:type="spellStart"/>
      <w:r w:rsidRPr="000F285B">
        <w:rPr>
          <w:b/>
          <w:bCs/>
          <w:i/>
          <w:iCs/>
          <w:sz w:val="24"/>
          <w:szCs w:val="24"/>
          <w:lang w:val="en-US" w:eastAsia="en-US"/>
        </w:rPr>
        <w:t>silvestris</w:t>
      </w:r>
      <w:proofErr w:type="spellEnd"/>
      <w:r w:rsidRPr="000F285B">
        <w:rPr>
          <w:b/>
          <w:bCs/>
          <w:sz w:val="24"/>
          <w:szCs w:val="24"/>
          <w:lang w:val="ru-RU" w:eastAsia="en-US"/>
        </w:rPr>
        <w:t>)</w:t>
      </w:r>
      <w:r w:rsidRPr="000F285B">
        <w:rPr>
          <w:sz w:val="24"/>
          <w:szCs w:val="24"/>
          <w:lang w:val="ru-RU" w:eastAsia="en-US"/>
        </w:rPr>
        <w:t xml:space="preserve"> – </w:t>
      </w:r>
      <w:proofErr w:type="spellStart"/>
      <w:r w:rsidRPr="000F285B">
        <w:rPr>
          <w:sz w:val="24"/>
          <w:szCs w:val="24"/>
          <w:lang w:val="ru-RU" w:eastAsia="en-US"/>
        </w:rPr>
        <w:t>среща</w:t>
      </w:r>
      <w:proofErr w:type="spellEnd"/>
      <w:r w:rsidRPr="000F285B">
        <w:rPr>
          <w:sz w:val="24"/>
          <w:szCs w:val="24"/>
          <w:lang w:val="ru-RU" w:eastAsia="en-US"/>
        </w:rPr>
        <w:t xml:space="preserve"> се единично</w:t>
      </w:r>
      <w:r w:rsidRPr="000F285B">
        <w:rPr>
          <w:sz w:val="24"/>
          <w:szCs w:val="24"/>
          <w:lang w:eastAsia="en-US"/>
        </w:rPr>
        <w:t xml:space="preserve"> с променлива гъстота, предимно в гъсто обраслите крайбрежия на водоемите и скалистите брегове на реките</w:t>
      </w:r>
      <w:r w:rsidRPr="000F285B">
        <w:rPr>
          <w:sz w:val="24"/>
          <w:szCs w:val="24"/>
          <w:lang w:val="ru-RU" w:eastAsia="en-US"/>
        </w:rPr>
        <w:t>.</w:t>
      </w:r>
      <w:r w:rsidRPr="000F285B">
        <w:rPr>
          <w:sz w:val="24"/>
          <w:szCs w:val="24"/>
          <w:lang w:eastAsia="en-US"/>
        </w:rPr>
        <w:t xml:space="preserve"> Защитен вид според българското законодателство</w:t>
      </w:r>
      <w:r w:rsidRPr="000F285B">
        <w:rPr>
          <w:sz w:val="24"/>
          <w:szCs w:val="24"/>
          <w:lang w:val="ru-RU" w:eastAsia="en-US"/>
        </w:rPr>
        <w:t>.</w:t>
      </w:r>
    </w:p>
    <w:p w14:paraId="21BE0A09" w14:textId="77777777" w:rsidR="007C58AA" w:rsidRPr="000F285B" w:rsidRDefault="007C58AA" w:rsidP="000D32E8">
      <w:pPr>
        <w:suppressAutoHyphens w:val="0"/>
        <w:jc w:val="both"/>
        <w:rPr>
          <w:b/>
          <w:bCs/>
          <w:sz w:val="24"/>
          <w:szCs w:val="24"/>
          <w:lang w:eastAsia="en-US"/>
        </w:rPr>
      </w:pPr>
    </w:p>
    <w:p w14:paraId="1293B771" w14:textId="77777777" w:rsidR="007C58AA" w:rsidRPr="000F285B" w:rsidRDefault="007C58AA" w:rsidP="000D32E8">
      <w:pPr>
        <w:suppressAutoHyphens w:val="0"/>
        <w:ind w:firstLine="284"/>
        <w:jc w:val="both"/>
        <w:rPr>
          <w:b/>
          <w:bCs/>
          <w:sz w:val="24"/>
          <w:szCs w:val="24"/>
          <w:lang w:eastAsia="en-US"/>
        </w:rPr>
      </w:pPr>
    </w:p>
    <w:p w14:paraId="47F1180E" w14:textId="77777777" w:rsidR="007C58AA" w:rsidRPr="000F285B" w:rsidRDefault="007C58AA" w:rsidP="000D32E8">
      <w:pPr>
        <w:suppressAutoHyphens w:val="0"/>
        <w:ind w:firstLine="284"/>
        <w:jc w:val="both"/>
        <w:rPr>
          <w:b/>
          <w:bCs/>
          <w:sz w:val="24"/>
          <w:szCs w:val="24"/>
          <w:lang w:val="ru-RU" w:eastAsia="en-US"/>
        </w:rPr>
      </w:pPr>
      <w:r w:rsidRPr="000F285B">
        <w:rPr>
          <w:b/>
          <w:bCs/>
          <w:sz w:val="24"/>
          <w:szCs w:val="24"/>
          <w:lang w:val="en-US" w:eastAsia="en-US"/>
        </w:rPr>
        <w:t>A</w:t>
      </w:r>
      <w:r w:rsidRPr="000F285B">
        <w:rPr>
          <w:b/>
          <w:bCs/>
          <w:sz w:val="24"/>
          <w:szCs w:val="24"/>
          <w:lang w:val="ru-RU" w:eastAsia="en-US"/>
        </w:rPr>
        <w:t>.</w:t>
      </w:r>
      <w:r w:rsidRPr="000F285B">
        <w:rPr>
          <w:b/>
          <w:bCs/>
          <w:sz w:val="24"/>
          <w:szCs w:val="24"/>
          <w:lang w:eastAsia="en-US"/>
        </w:rPr>
        <w:t xml:space="preserve">4.3. </w:t>
      </w:r>
      <w:r w:rsidRPr="000F285B">
        <w:rPr>
          <w:b/>
          <w:bCs/>
          <w:sz w:val="24"/>
          <w:szCs w:val="24"/>
          <w:lang w:val="ru-RU" w:eastAsia="en-US"/>
        </w:rPr>
        <w:t>Сем</w:t>
      </w:r>
      <w:proofErr w:type="spellStart"/>
      <w:r w:rsidRPr="000F285B">
        <w:rPr>
          <w:b/>
          <w:bCs/>
          <w:sz w:val="24"/>
          <w:szCs w:val="24"/>
          <w:lang w:eastAsia="en-US"/>
        </w:rPr>
        <w:t>ейство</w:t>
      </w:r>
      <w:proofErr w:type="spellEnd"/>
      <w:r w:rsidRPr="000F285B">
        <w:rPr>
          <w:b/>
          <w:bCs/>
          <w:sz w:val="24"/>
          <w:szCs w:val="24"/>
          <w:lang w:val="ru-RU" w:eastAsia="en-US"/>
        </w:rPr>
        <w:t xml:space="preserve"> </w:t>
      </w:r>
      <w:proofErr w:type="spellStart"/>
      <w:r w:rsidRPr="000F285B">
        <w:rPr>
          <w:b/>
          <w:bCs/>
          <w:sz w:val="24"/>
          <w:szCs w:val="24"/>
          <w:lang w:val="ru-RU" w:eastAsia="en-US"/>
        </w:rPr>
        <w:t>Порови</w:t>
      </w:r>
      <w:proofErr w:type="spellEnd"/>
      <w:r w:rsidRPr="000F285B">
        <w:rPr>
          <w:b/>
          <w:bCs/>
          <w:sz w:val="24"/>
          <w:szCs w:val="24"/>
          <w:lang w:val="ru-RU" w:eastAsia="en-US"/>
        </w:rPr>
        <w:t xml:space="preserve"> (</w:t>
      </w:r>
      <w:proofErr w:type="spellStart"/>
      <w:r w:rsidRPr="000F285B">
        <w:rPr>
          <w:b/>
          <w:bCs/>
          <w:sz w:val="24"/>
          <w:szCs w:val="24"/>
          <w:lang w:val="en-US" w:eastAsia="en-US"/>
        </w:rPr>
        <w:t>Mustellidae</w:t>
      </w:r>
      <w:proofErr w:type="spellEnd"/>
      <w:r w:rsidRPr="000F285B">
        <w:rPr>
          <w:b/>
          <w:bCs/>
          <w:sz w:val="24"/>
          <w:szCs w:val="24"/>
          <w:lang w:val="ru-RU" w:eastAsia="en-US"/>
        </w:rPr>
        <w:t>)</w:t>
      </w:r>
    </w:p>
    <w:p w14:paraId="0734BF29" w14:textId="77777777" w:rsidR="007C58AA" w:rsidRPr="000F285B" w:rsidRDefault="007C58AA" w:rsidP="000D32E8">
      <w:pPr>
        <w:suppressAutoHyphens w:val="0"/>
        <w:ind w:firstLine="284"/>
        <w:jc w:val="both"/>
        <w:rPr>
          <w:b/>
          <w:sz w:val="24"/>
          <w:szCs w:val="24"/>
          <w:lang w:eastAsia="en-US"/>
        </w:rPr>
      </w:pPr>
    </w:p>
    <w:p w14:paraId="0D9634DB" w14:textId="77777777" w:rsidR="007C58AA" w:rsidRPr="000F285B" w:rsidRDefault="007C58AA" w:rsidP="000D32E8">
      <w:pPr>
        <w:suppressAutoHyphens w:val="0"/>
        <w:ind w:firstLine="284"/>
        <w:jc w:val="both"/>
        <w:rPr>
          <w:sz w:val="24"/>
          <w:szCs w:val="24"/>
          <w:lang w:val="ru-RU" w:eastAsia="en-US"/>
        </w:rPr>
      </w:pPr>
      <w:r w:rsidRPr="000F285B">
        <w:rPr>
          <w:b/>
          <w:sz w:val="24"/>
          <w:szCs w:val="24"/>
          <w:lang w:eastAsia="en-US"/>
        </w:rPr>
        <w:t xml:space="preserve">- </w:t>
      </w:r>
      <w:r w:rsidRPr="000F285B">
        <w:rPr>
          <w:b/>
          <w:bCs/>
          <w:sz w:val="24"/>
          <w:szCs w:val="24"/>
          <w:lang w:val="ru-RU" w:eastAsia="en-US"/>
        </w:rPr>
        <w:t>Б</w:t>
      </w:r>
      <w:r w:rsidRPr="000F285B">
        <w:rPr>
          <w:b/>
          <w:bCs/>
          <w:sz w:val="24"/>
          <w:szCs w:val="24"/>
          <w:lang w:eastAsia="en-US"/>
        </w:rPr>
        <w:t>я</w:t>
      </w:r>
      <w:proofErr w:type="spellStart"/>
      <w:r w:rsidRPr="000F285B">
        <w:rPr>
          <w:b/>
          <w:bCs/>
          <w:sz w:val="24"/>
          <w:szCs w:val="24"/>
          <w:lang w:val="ru-RU" w:eastAsia="en-US"/>
        </w:rPr>
        <w:t>лка</w:t>
      </w:r>
      <w:proofErr w:type="spellEnd"/>
      <w:r w:rsidRPr="000F285B">
        <w:rPr>
          <w:b/>
          <w:bCs/>
          <w:sz w:val="24"/>
          <w:szCs w:val="24"/>
          <w:lang w:val="ru-RU" w:eastAsia="en-US"/>
        </w:rPr>
        <w:t xml:space="preserve"> (</w:t>
      </w:r>
      <w:r w:rsidRPr="000F285B">
        <w:rPr>
          <w:b/>
          <w:bCs/>
          <w:i/>
          <w:iCs/>
          <w:sz w:val="24"/>
          <w:szCs w:val="24"/>
          <w:lang w:val="en-US" w:eastAsia="en-US"/>
        </w:rPr>
        <w:t>Martes</w:t>
      </w:r>
      <w:r w:rsidRPr="000F285B">
        <w:rPr>
          <w:b/>
          <w:bCs/>
          <w:i/>
          <w:iCs/>
          <w:sz w:val="24"/>
          <w:szCs w:val="24"/>
          <w:lang w:val="ru-RU" w:eastAsia="en-US"/>
        </w:rPr>
        <w:t xml:space="preserve"> </w:t>
      </w:r>
      <w:proofErr w:type="spellStart"/>
      <w:r w:rsidRPr="000F285B">
        <w:rPr>
          <w:b/>
          <w:bCs/>
          <w:i/>
          <w:iCs/>
          <w:sz w:val="24"/>
          <w:szCs w:val="24"/>
          <w:lang w:val="en-US" w:eastAsia="en-US"/>
        </w:rPr>
        <w:t>foina</w:t>
      </w:r>
      <w:proofErr w:type="spellEnd"/>
      <w:r w:rsidRPr="000F285B">
        <w:rPr>
          <w:b/>
          <w:bCs/>
          <w:sz w:val="24"/>
          <w:szCs w:val="24"/>
          <w:lang w:val="ru-RU" w:eastAsia="en-US"/>
        </w:rPr>
        <w:t>)</w:t>
      </w:r>
      <w:r w:rsidRPr="000F285B">
        <w:rPr>
          <w:sz w:val="24"/>
          <w:szCs w:val="24"/>
          <w:lang w:val="ru-RU" w:eastAsia="en-US"/>
        </w:rPr>
        <w:t xml:space="preserve"> – повсеместно </w:t>
      </w:r>
      <w:proofErr w:type="spellStart"/>
      <w:r w:rsidRPr="000F285B">
        <w:rPr>
          <w:sz w:val="24"/>
          <w:szCs w:val="24"/>
          <w:lang w:val="ru-RU" w:eastAsia="en-US"/>
        </w:rPr>
        <w:t>разпространена</w:t>
      </w:r>
      <w:proofErr w:type="spellEnd"/>
      <w:r w:rsidRPr="000F285B">
        <w:rPr>
          <w:sz w:val="24"/>
          <w:szCs w:val="24"/>
          <w:lang w:eastAsia="en-US"/>
        </w:rPr>
        <w:t xml:space="preserve"> с неравномерна гъстота. Придържа се в близост до населените места и из каменистите местообитания</w:t>
      </w:r>
      <w:r w:rsidRPr="000F285B">
        <w:rPr>
          <w:sz w:val="24"/>
          <w:szCs w:val="24"/>
          <w:lang w:val="ru-RU" w:eastAsia="en-US"/>
        </w:rPr>
        <w:t>.</w:t>
      </w:r>
    </w:p>
    <w:p w14:paraId="5676686F" w14:textId="77777777" w:rsidR="007C58AA" w:rsidRPr="000F285B" w:rsidRDefault="007C58AA" w:rsidP="000D32E8">
      <w:pPr>
        <w:suppressAutoHyphens w:val="0"/>
        <w:ind w:firstLine="284"/>
        <w:jc w:val="both"/>
        <w:rPr>
          <w:sz w:val="24"/>
          <w:szCs w:val="24"/>
          <w:lang w:val="ru-RU" w:eastAsia="en-US"/>
        </w:rPr>
      </w:pPr>
      <w:r w:rsidRPr="000F285B">
        <w:rPr>
          <w:b/>
          <w:sz w:val="24"/>
          <w:szCs w:val="24"/>
          <w:lang w:eastAsia="en-US"/>
        </w:rPr>
        <w:t>-</w:t>
      </w:r>
      <w:r w:rsidRPr="000F285B">
        <w:rPr>
          <w:sz w:val="24"/>
          <w:szCs w:val="24"/>
          <w:lang w:eastAsia="en-US"/>
        </w:rPr>
        <w:t xml:space="preserve"> </w:t>
      </w:r>
      <w:r w:rsidRPr="000F285B">
        <w:rPr>
          <w:b/>
          <w:bCs/>
          <w:sz w:val="24"/>
          <w:szCs w:val="24"/>
          <w:lang w:eastAsia="en-US"/>
        </w:rPr>
        <w:t>Златка</w:t>
      </w:r>
      <w:r w:rsidRPr="000F285B">
        <w:rPr>
          <w:b/>
          <w:bCs/>
          <w:sz w:val="24"/>
          <w:szCs w:val="24"/>
          <w:lang w:val="ru-RU" w:eastAsia="en-US"/>
        </w:rPr>
        <w:t xml:space="preserve"> (</w:t>
      </w:r>
      <w:r w:rsidRPr="000F285B">
        <w:rPr>
          <w:b/>
          <w:bCs/>
          <w:i/>
          <w:iCs/>
          <w:sz w:val="24"/>
          <w:szCs w:val="24"/>
          <w:lang w:val="en-US" w:eastAsia="en-US"/>
        </w:rPr>
        <w:t>Martes</w:t>
      </w:r>
      <w:r w:rsidRPr="000F285B">
        <w:rPr>
          <w:b/>
          <w:bCs/>
          <w:i/>
          <w:iCs/>
          <w:sz w:val="24"/>
          <w:szCs w:val="24"/>
          <w:lang w:val="ru-RU" w:eastAsia="en-US"/>
        </w:rPr>
        <w:t xml:space="preserve"> </w:t>
      </w:r>
      <w:proofErr w:type="spellStart"/>
      <w:r w:rsidRPr="000F285B">
        <w:rPr>
          <w:b/>
          <w:bCs/>
          <w:i/>
          <w:iCs/>
          <w:sz w:val="24"/>
          <w:szCs w:val="24"/>
          <w:lang w:val="en-US" w:eastAsia="en-US"/>
        </w:rPr>
        <w:t>martes</w:t>
      </w:r>
      <w:proofErr w:type="spellEnd"/>
      <w:r w:rsidRPr="000F285B">
        <w:rPr>
          <w:b/>
          <w:bCs/>
          <w:sz w:val="24"/>
          <w:szCs w:val="24"/>
          <w:lang w:val="ru-RU" w:eastAsia="en-US"/>
        </w:rPr>
        <w:t>)</w:t>
      </w:r>
      <w:r w:rsidRPr="000F285B">
        <w:rPr>
          <w:sz w:val="24"/>
          <w:szCs w:val="24"/>
          <w:lang w:eastAsia="en-US"/>
        </w:rPr>
        <w:t xml:space="preserve"> – </w:t>
      </w:r>
      <w:proofErr w:type="spellStart"/>
      <w:r w:rsidRPr="000F285B">
        <w:rPr>
          <w:sz w:val="24"/>
          <w:szCs w:val="24"/>
          <w:lang w:val="ru-RU" w:eastAsia="en-US"/>
        </w:rPr>
        <w:t>обитава</w:t>
      </w:r>
      <w:proofErr w:type="spellEnd"/>
      <w:r w:rsidRPr="000F285B">
        <w:rPr>
          <w:sz w:val="24"/>
          <w:szCs w:val="24"/>
          <w:lang w:val="ru-RU" w:eastAsia="en-US"/>
        </w:rPr>
        <w:t xml:space="preserve"> </w:t>
      </w:r>
      <w:proofErr w:type="spellStart"/>
      <w:r w:rsidRPr="000F285B">
        <w:rPr>
          <w:sz w:val="24"/>
          <w:szCs w:val="24"/>
          <w:lang w:val="ru-RU" w:eastAsia="en-US"/>
        </w:rPr>
        <w:t>горските</w:t>
      </w:r>
      <w:proofErr w:type="spellEnd"/>
      <w:r w:rsidRPr="000F285B">
        <w:rPr>
          <w:sz w:val="24"/>
          <w:szCs w:val="24"/>
          <w:lang w:val="ru-RU" w:eastAsia="en-US"/>
        </w:rPr>
        <w:t xml:space="preserve"> </w:t>
      </w:r>
      <w:proofErr w:type="spellStart"/>
      <w:r w:rsidRPr="000F285B">
        <w:rPr>
          <w:sz w:val="24"/>
          <w:szCs w:val="24"/>
          <w:lang w:val="ru-RU" w:eastAsia="en-US"/>
        </w:rPr>
        <w:t>комплекси</w:t>
      </w:r>
      <w:proofErr w:type="spellEnd"/>
      <w:r w:rsidRPr="000F285B">
        <w:rPr>
          <w:sz w:val="24"/>
          <w:szCs w:val="24"/>
          <w:lang w:val="ru-RU" w:eastAsia="en-US"/>
        </w:rPr>
        <w:t xml:space="preserve"> с </w:t>
      </w:r>
      <w:proofErr w:type="spellStart"/>
      <w:r w:rsidRPr="000F285B">
        <w:rPr>
          <w:sz w:val="24"/>
          <w:szCs w:val="24"/>
          <w:lang w:val="ru-RU" w:eastAsia="en-US"/>
        </w:rPr>
        <w:t>незначителна</w:t>
      </w:r>
      <w:proofErr w:type="spellEnd"/>
      <w:r w:rsidRPr="000F285B">
        <w:rPr>
          <w:sz w:val="24"/>
          <w:szCs w:val="24"/>
          <w:lang w:val="ru-RU" w:eastAsia="en-US"/>
        </w:rPr>
        <w:t xml:space="preserve"> </w:t>
      </w:r>
      <w:proofErr w:type="spellStart"/>
      <w:r w:rsidRPr="000F285B">
        <w:rPr>
          <w:sz w:val="24"/>
          <w:szCs w:val="24"/>
          <w:lang w:val="ru-RU" w:eastAsia="en-US"/>
        </w:rPr>
        <w:t>гъстота</w:t>
      </w:r>
      <w:proofErr w:type="spellEnd"/>
      <w:r w:rsidRPr="000F285B">
        <w:rPr>
          <w:sz w:val="24"/>
          <w:szCs w:val="24"/>
          <w:lang w:val="ru-RU" w:eastAsia="en-US"/>
        </w:rPr>
        <w:t xml:space="preserve">. </w:t>
      </w:r>
      <w:r w:rsidRPr="000F285B">
        <w:rPr>
          <w:sz w:val="24"/>
          <w:szCs w:val="24"/>
          <w:lang w:eastAsia="en-US"/>
        </w:rPr>
        <w:t>Защитен вид според българското законодателство.</w:t>
      </w:r>
    </w:p>
    <w:p w14:paraId="179150FB" w14:textId="77777777" w:rsidR="007C58AA" w:rsidRPr="000F285B" w:rsidRDefault="007C58AA" w:rsidP="000D32E8">
      <w:pPr>
        <w:suppressAutoHyphens w:val="0"/>
        <w:ind w:firstLine="284"/>
        <w:jc w:val="both"/>
        <w:rPr>
          <w:sz w:val="24"/>
          <w:szCs w:val="24"/>
          <w:lang w:val="ru-RU" w:eastAsia="en-US"/>
        </w:rPr>
      </w:pPr>
      <w:r w:rsidRPr="000F285B">
        <w:rPr>
          <w:b/>
          <w:bCs/>
          <w:sz w:val="24"/>
          <w:szCs w:val="24"/>
          <w:lang w:eastAsia="en-US"/>
        </w:rPr>
        <w:t xml:space="preserve">- </w:t>
      </w:r>
      <w:r w:rsidRPr="000F285B">
        <w:rPr>
          <w:b/>
          <w:bCs/>
          <w:sz w:val="24"/>
          <w:szCs w:val="24"/>
          <w:lang w:val="ru-RU" w:eastAsia="en-US"/>
        </w:rPr>
        <w:t>Черен пор (</w:t>
      </w:r>
      <w:r w:rsidRPr="000F285B">
        <w:rPr>
          <w:b/>
          <w:bCs/>
          <w:i/>
          <w:iCs/>
          <w:sz w:val="24"/>
          <w:szCs w:val="24"/>
          <w:lang w:val="en-US" w:eastAsia="en-US"/>
        </w:rPr>
        <w:t>Mustela</w:t>
      </w:r>
      <w:r w:rsidRPr="000F285B">
        <w:rPr>
          <w:b/>
          <w:bCs/>
          <w:i/>
          <w:iCs/>
          <w:sz w:val="24"/>
          <w:szCs w:val="24"/>
          <w:lang w:val="ru-RU" w:eastAsia="en-US"/>
        </w:rPr>
        <w:t xml:space="preserve"> </w:t>
      </w:r>
      <w:r w:rsidRPr="000F285B">
        <w:rPr>
          <w:b/>
          <w:bCs/>
          <w:i/>
          <w:iCs/>
          <w:sz w:val="24"/>
          <w:szCs w:val="24"/>
          <w:lang w:val="en-US" w:eastAsia="en-US"/>
        </w:rPr>
        <w:t>putorius</w:t>
      </w:r>
      <w:r w:rsidRPr="000F285B">
        <w:rPr>
          <w:b/>
          <w:bCs/>
          <w:sz w:val="24"/>
          <w:szCs w:val="24"/>
          <w:lang w:val="ru-RU" w:eastAsia="en-US"/>
        </w:rPr>
        <w:t>)</w:t>
      </w:r>
      <w:r w:rsidRPr="000F285B">
        <w:rPr>
          <w:sz w:val="24"/>
          <w:szCs w:val="24"/>
          <w:lang w:val="ru-RU" w:eastAsia="en-US"/>
        </w:rPr>
        <w:t xml:space="preserve"> – </w:t>
      </w:r>
      <w:proofErr w:type="spellStart"/>
      <w:r w:rsidRPr="000F285B">
        <w:rPr>
          <w:sz w:val="24"/>
          <w:szCs w:val="24"/>
          <w:lang w:val="ru-RU" w:eastAsia="en-US"/>
        </w:rPr>
        <w:t>среща</w:t>
      </w:r>
      <w:proofErr w:type="spellEnd"/>
      <w:r w:rsidRPr="000F285B">
        <w:rPr>
          <w:sz w:val="24"/>
          <w:szCs w:val="24"/>
          <w:lang w:val="ru-RU" w:eastAsia="en-US"/>
        </w:rPr>
        <w:t xml:space="preserve"> се </w:t>
      </w:r>
      <w:proofErr w:type="spellStart"/>
      <w:r w:rsidRPr="000F285B">
        <w:rPr>
          <w:sz w:val="24"/>
          <w:szCs w:val="24"/>
          <w:lang w:val="ru-RU" w:eastAsia="en-US"/>
        </w:rPr>
        <w:t>предимно</w:t>
      </w:r>
      <w:proofErr w:type="spellEnd"/>
      <w:r w:rsidRPr="000F285B">
        <w:rPr>
          <w:sz w:val="24"/>
          <w:szCs w:val="24"/>
          <w:lang w:val="ru-RU" w:eastAsia="en-US"/>
        </w:rPr>
        <w:t xml:space="preserve"> около </w:t>
      </w:r>
      <w:proofErr w:type="spellStart"/>
      <w:r w:rsidRPr="000F285B">
        <w:rPr>
          <w:sz w:val="24"/>
          <w:szCs w:val="24"/>
          <w:lang w:val="ru-RU" w:eastAsia="en-US"/>
        </w:rPr>
        <w:t>застроените</w:t>
      </w:r>
      <w:proofErr w:type="spellEnd"/>
      <w:r w:rsidRPr="000F285B">
        <w:rPr>
          <w:sz w:val="24"/>
          <w:szCs w:val="24"/>
          <w:lang w:val="ru-RU" w:eastAsia="en-US"/>
        </w:rPr>
        <w:t xml:space="preserve"> </w:t>
      </w:r>
      <w:proofErr w:type="spellStart"/>
      <w:r w:rsidRPr="000F285B">
        <w:rPr>
          <w:sz w:val="24"/>
          <w:szCs w:val="24"/>
          <w:lang w:val="ru-RU" w:eastAsia="en-US"/>
        </w:rPr>
        <w:t>площи</w:t>
      </w:r>
      <w:proofErr w:type="spellEnd"/>
      <w:r w:rsidRPr="000F285B">
        <w:rPr>
          <w:sz w:val="24"/>
          <w:szCs w:val="24"/>
          <w:lang w:eastAsia="en-US"/>
        </w:rPr>
        <w:t xml:space="preserve"> и</w:t>
      </w:r>
      <w:r w:rsidRPr="000F285B">
        <w:rPr>
          <w:sz w:val="24"/>
          <w:szCs w:val="24"/>
          <w:lang w:val="ru-RU" w:eastAsia="en-US"/>
        </w:rPr>
        <w:t xml:space="preserve"> </w:t>
      </w:r>
      <w:r w:rsidRPr="000F285B">
        <w:rPr>
          <w:sz w:val="24"/>
          <w:szCs w:val="24"/>
          <w:lang w:eastAsia="en-US"/>
        </w:rPr>
        <w:t>населени места.</w:t>
      </w:r>
      <w:r w:rsidRPr="000F285B">
        <w:rPr>
          <w:sz w:val="24"/>
          <w:szCs w:val="24"/>
          <w:lang w:val="ru-RU" w:eastAsia="en-US"/>
        </w:rPr>
        <w:t xml:space="preserve">    </w:t>
      </w:r>
    </w:p>
    <w:p w14:paraId="3CDC5AD1" w14:textId="77777777" w:rsidR="007C58AA" w:rsidRPr="000F285B" w:rsidRDefault="007C58AA" w:rsidP="000D32E8">
      <w:pPr>
        <w:suppressAutoHyphens w:val="0"/>
        <w:ind w:firstLine="284"/>
        <w:jc w:val="both"/>
        <w:rPr>
          <w:sz w:val="24"/>
          <w:szCs w:val="24"/>
          <w:lang w:val="ru-RU" w:eastAsia="en-US"/>
        </w:rPr>
      </w:pPr>
      <w:r w:rsidRPr="000F285B">
        <w:rPr>
          <w:b/>
          <w:bCs/>
          <w:sz w:val="24"/>
          <w:szCs w:val="24"/>
          <w:lang w:eastAsia="en-US"/>
        </w:rPr>
        <w:t xml:space="preserve">- </w:t>
      </w:r>
      <w:proofErr w:type="spellStart"/>
      <w:r w:rsidRPr="000F285B">
        <w:rPr>
          <w:b/>
          <w:bCs/>
          <w:sz w:val="24"/>
          <w:szCs w:val="24"/>
          <w:lang w:val="ru-RU" w:eastAsia="en-US"/>
        </w:rPr>
        <w:t>Язовец</w:t>
      </w:r>
      <w:proofErr w:type="spellEnd"/>
      <w:r w:rsidRPr="000F285B">
        <w:rPr>
          <w:b/>
          <w:bCs/>
          <w:sz w:val="24"/>
          <w:szCs w:val="24"/>
          <w:lang w:val="ru-RU" w:eastAsia="en-US"/>
        </w:rPr>
        <w:t xml:space="preserve"> (</w:t>
      </w:r>
      <w:r w:rsidRPr="000F285B">
        <w:rPr>
          <w:b/>
          <w:bCs/>
          <w:i/>
          <w:iCs/>
          <w:sz w:val="24"/>
          <w:szCs w:val="24"/>
          <w:lang w:val="en-US" w:eastAsia="en-US"/>
        </w:rPr>
        <w:t>Meles</w:t>
      </w:r>
      <w:r w:rsidRPr="000F285B">
        <w:rPr>
          <w:b/>
          <w:bCs/>
          <w:i/>
          <w:iCs/>
          <w:sz w:val="24"/>
          <w:szCs w:val="24"/>
          <w:lang w:val="ru-RU" w:eastAsia="en-US"/>
        </w:rPr>
        <w:t xml:space="preserve"> </w:t>
      </w:r>
      <w:proofErr w:type="spellStart"/>
      <w:r w:rsidRPr="000F285B">
        <w:rPr>
          <w:b/>
          <w:bCs/>
          <w:i/>
          <w:iCs/>
          <w:sz w:val="24"/>
          <w:szCs w:val="24"/>
          <w:lang w:val="en-US" w:eastAsia="en-US"/>
        </w:rPr>
        <w:t>meles</w:t>
      </w:r>
      <w:proofErr w:type="spellEnd"/>
      <w:r w:rsidRPr="000F285B">
        <w:rPr>
          <w:b/>
          <w:bCs/>
          <w:sz w:val="24"/>
          <w:szCs w:val="24"/>
          <w:lang w:val="ru-RU" w:eastAsia="en-US"/>
        </w:rPr>
        <w:t>)</w:t>
      </w:r>
      <w:r w:rsidRPr="000F285B">
        <w:rPr>
          <w:sz w:val="24"/>
          <w:szCs w:val="24"/>
          <w:lang w:val="ru-RU" w:eastAsia="en-US"/>
        </w:rPr>
        <w:t xml:space="preserve"> – </w:t>
      </w:r>
      <w:proofErr w:type="spellStart"/>
      <w:r w:rsidRPr="000F285B">
        <w:rPr>
          <w:sz w:val="24"/>
          <w:szCs w:val="24"/>
          <w:lang w:val="ru-RU" w:eastAsia="en-US"/>
        </w:rPr>
        <w:t>разпостранен</w:t>
      </w:r>
      <w:proofErr w:type="spellEnd"/>
      <w:r w:rsidRPr="000F285B">
        <w:rPr>
          <w:sz w:val="24"/>
          <w:szCs w:val="24"/>
          <w:lang w:val="ru-RU" w:eastAsia="en-US"/>
        </w:rPr>
        <w:t xml:space="preserve"> повсеместно и около </w:t>
      </w:r>
      <w:proofErr w:type="spellStart"/>
      <w:r w:rsidRPr="000F285B">
        <w:rPr>
          <w:sz w:val="24"/>
          <w:szCs w:val="24"/>
          <w:lang w:val="ru-RU" w:eastAsia="en-US"/>
        </w:rPr>
        <w:t>обработваемите</w:t>
      </w:r>
      <w:proofErr w:type="spellEnd"/>
      <w:r w:rsidRPr="000F285B">
        <w:rPr>
          <w:sz w:val="24"/>
          <w:szCs w:val="24"/>
          <w:lang w:val="ru-RU" w:eastAsia="en-US"/>
        </w:rPr>
        <w:t xml:space="preserve"> </w:t>
      </w:r>
      <w:proofErr w:type="spellStart"/>
      <w:r w:rsidRPr="000F285B">
        <w:rPr>
          <w:sz w:val="24"/>
          <w:szCs w:val="24"/>
          <w:lang w:val="ru-RU" w:eastAsia="en-US"/>
        </w:rPr>
        <w:t>площи</w:t>
      </w:r>
      <w:proofErr w:type="spellEnd"/>
      <w:r w:rsidRPr="000F285B">
        <w:rPr>
          <w:sz w:val="24"/>
          <w:szCs w:val="24"/>
          <w:lang w:val="ru-RU" w:eastAsia="en-US"/>
        </w:rPr>
        <w:t xml:space="preserve"> с </w:t>
      </w:r>
      <w:proofErr w:type="spellStart"/>
      <w:r w:rsidRPr="000F285B">
        <w:rPr>
          <w:sz w:val="24"/>
          <w:szCs w:val="24"/>
          <w:lang w:val="ru-RU" w:eastAsia="en-US"/>
        </w:rPr>
        <w:t>незначителна</w:t>
      </w:r>
      <w:proofErr w:type="spellEnd"/>
      <w:r w:rsidRPr="000F285B">
        <w:rPr>
          <w:sz w:val="24"/>
          <w:szCs w:val="24"/>
          <w:lang w:val="ru-RU" w:eastAsia="en-US"/>
        </w:rPr>
        <w:t xml:space="preserve"> </w:t>
      </w:r>
      <w:proofErr w:type="spellStart"/>
      <w:r w:rsidRPr="000F285B">
        <w:rPr>
          <w:sz w:val="24"/>
          <w:szCs w:val="24"/>
          <w:lang w:val="ru-RU" w:eastAsia="en-US"/>
        </w:rPr>
        <w:t>гъстота</w:t>
      </w:r>
      <w:proofErr w:type="spellEnd"/>
      <w:r w:rsidRPr="000F285B">
        <w:rPr>
          <w:sz w:val="24"/>
          <w:szCs w:val="24"/>
          <w:lang w:eastAsia="en-US"/>
        </w:rPr>
        <w:t>.</w:t>
      </w:r>
      <w:r w:rsidRPr="000F285B">
        <w:rPr>
          <w:sz w:val="24"/>
          <w:szCs w:val="24"/>
          <w:lang w:val="ru-RU" w:eastAsia="en-US"/>
        </w:rPr>
        <w:t xml:space="preserve"> </w:t>
      </w:r>
    </w:p>
    <w:p w14:paraId="6C94CF27" w14:textId="77777777" w:rsidR="007C58AA" w:rsidRPr="000F285B" w:rsidRDefault="007C58AA" w:rsidP="000D32E8">
      <w:pPr>
        <w:suppressAutoHyphens w:val="0"/>
        <w:ind w:firstLine="284"/>
        <w:jc w:val="both"/>
        <w:rPr>
          <w:sz w:val="24"/>
          <w:szCs w:val="24"/>
          <w:lang w:val="ru-RU" w:eastAsia="en-US"/>
        </w:rPr>
      </w:pPr>
      <w:r w:rsidRPr="000F285B">
        <w:rPr>
          <w:b/>
          <w:bCs/>
          <w:sz w:val="24"/>
          <w:szCs w:val="24"/>
          <w:lang w:eastAsia="en-US"/>
        </w:rPr>
        <w:t xml:space="preserve">- Невестулка </w:t>
      </w:r>
      <w:r w:rsidRPr="000F285B">
        <w:rPr>
          <w:b/>
          <w:bCs/>
          <w:sz w:val="24"/>
          <w:szCs w:val="24"/>
          <w:lang w:val="ru-RU" w:eastAsia="en-US"/>
        </w:rPr>
        <w:t>(</w:t>
      </w:r>
      <w:r w:rsidRPr="000F285B">
        <w:rPr>
          <w:b/>
          <w:bCs/>
          <w:i/>
          <w:iCs/>
          <w:sz w:val="24"/>
          <w:szCs w:val="24"/>
          <w:lang w:val="en-US" w:eastAsia="en-US"/>
        </w:rPr>
        <w:t>Mustela</w:t>
      </w:r>
      <w:r w:rsidRPr="000F285B">
        <w:rPr>
          <w:b/>
          <w:bCs/>
          <w:i/>
          <w:iCs/>
          <w:sz w:val="24"/>
          <w:szCs w:val="24"/>
          <w:lang w:val="ru-RU" w:eastAsia="en-US"/>
        </w:rPr>
        <w:t xml:space="preserve"> </w:t>
      </w:r>
      <w:r w:rsidRPr="000F285B">
        <w:rPr>
          <w:b/>
          <w:bCs/>
          <w:i/>
          <w:iCs/>
          <w:sz w:val="24"/>
          <w:szCs w:val="24"/>
          <w:lang w:val="en-US" w:eastAsia="en-US"/>
        </w:rPr>
        <w:t>nivalis</w:t>
      </w:r>
      <w:r w:rsidRPr="000F285B">
        <w:rPr>
          <w:b/>
          <w:bCs/>
          <w:sz w:val="24"/>
          <w:szCs w:val="24"/>
          <w:lang w:val="ru-RU" w:eastAsia="en-US"/>
        </w:rPr>
        <w:t>)</w:t>
      </w:r>
      <w:r w:rsidRPr="000F285B">
        <w:rPr>
          <w:sz w:val="24"/>
          <w:szCs w:val="24"/>
          <w:lang w:val="ru-RU" w:eastAsia="en-US"/>
        </w:rPr>
        <w:t xml:space="preserve"> – </w:t>
      </w:r>
      <w:r w:rsidRPr="000F285B">
        <w:rPr>
          <w:sz w:val="24"/>
          <w:szCs w:val="24"/>
          <w:lang w:eastAsia="en-US"/>
        </w:rPr>
        <w:t>обитава повсеместно до горната граница на гората, включително и в населени места. Защитен вид.</w:t>
      </w:r>
    </w:p>
    <w:p w14:paraId="23DBF318" w14:textId="77777777" w:rsidR="007C58AA" w:rsidRPr="000F285B" w:rsidRDefault="007C58AA" w:rsidP="000D32E8">
      <w:pPr>
        <w:suppressAutoHyphens w:val="0"/>
        <w:ind w:firstLine="284"/>
        <w:jc w:val="both"/>
        <w:rPr>
          <w:sz w:val="24"/>
          <w:szCs w:val="24"/>
          <w:lang w:val="ru-RU" w:eastAsia="en-US"/>
        </w:rPr>
      </w:pPr>
      <w:r w:rsidRPr="000F285B">
        <w:rPr>
          <w:b/>
          <w:bCs/>
          <w:sz w:val="24"/>
          <w:szCs w:val="24"/>
          <w:lang w:eastAsia="en-US"/>
        </w:rPr>
        <w:t xml:space="preserve">- Видра </w:t>
      </w:r>
      <w:r w:rsidRPr="000F285B">
        <w:rPr>
          <w:b/>
          <w:bCs/>
          <w:sz w:val="24"/>
          <w:szCs w:val="24"/>
          <w:lang w:val="ru-RU" w:eastAsia="en-US"/>
        </w:rPr>
        <w:t>(</w:t>
      </w:r>
      <w:proofErr w:type="spellStart"/>
      <w:r w:rsidRPr="000F285B">
        <w:rPr>
          <w:b/>
          <w:bCs/>
          <w:i/>
          <w:iCs/>
          <w:sz w:val="24"/>
          <w:szCs w:val="24"/>
          <w:lang w:val="en-US" w:eastAsia="en-US"/>
        </w:rPr>
        <w:t>Lutra</w:t>
      </w:r>
      <w:proofErr w:type="spellEnd"/>
      <w:r w:rsidRPr="000F285B">
        <w:rPr>
          <w:b/>
          <w:bCs/>
          <w:i/>
          <w:iCs/>
          <w:sz w:val="24"/>
          <w:szCs w:val="24"/>
          <w:lang w:val="ru-RU" w:eastAsia="en-US"/>
        </w:rPr>
        <w:t xml:space="preserve"> </w:t>
      </w:r>
      <w:proofErr w:type="spellStart"/>
      <w:r w:rsidRPr="000F285B">
        <w:rPr>
          <w:b/>
          <w:bCs/>
          <w:i/>
          <w:iCs/>
          <w:sz w:val="24"/>
          <w:szCs w:val="24"/>
          <w:lang w:val="en-US" w:eastAsia="en-US"/>
        </w:rPr>
        <w:t>lutra</w:t>
      </w:r>
      <w:proofErr w:type="spellEnd"/>
      <w:r w:rsidRPr="000F285B">
        <w:rPr>
          <w:b/>
          <w:bCs/>
          <w:sz w:val="24"/>
          <w:szCs w:val="24"/>
          <w:lang w:val="ru-RU" w:eastAsia="en-US"/>
        </w:rPr>
        <w:t>)</w:t>
      </w:r>
      <w:r w:rsidRPr="000F285B">
        <w:rPr>
          <w:sz w:val="24"/>
          <w:szCs w:val="24"/>
          <w:lang w:eastAsia="en-US"/>
        </w:rPr>
        <w:t xml:space="preserve"> –</w:t>
      </w:r>
      <w:r w:rsidRPr="000F285B">
        <w:rPr>
          <w:sz w:val="24"/>
          <w:szCs w:val="24"/>
          <w:lang w:val="ru-RU" w:eastAsia="en-US"/>
        </w:rPr>
        <w:t xml:space="preserve"> </w:t>
      </w:r>
      <w:r w:rsidRPr="000F285B">
        <w:rPr>
          <w:sz w:val="24"/>
          <w:szCs w:val="24"/>
          <w:lang w:eastAsia="en-US"/>
        </w:rPr>
        <w:t>разпространена по естествени водни течения и затворени водоеми. Защитен вид.</w:t>
      </w:r>
    </w:p>
    <w:p w14:paraId="4809B729" w14:textId="77777777" w:rsidR="007C58AA" w:rsidRPr="000F285B" w:rsidRDefault="007C58AA" w:rsidP="000D32E8">
      <w:pPr>
        <w:suppressAutoHyphens w:val="0"/>
        <w:ind w:firstLine="720"/>
        <w:jc w:val="both"/>
        <w:rPr>
          <w:sz w:val="24"/>
          <w:szCs w:val="24"/>
          <w:lang w:val="ru-RU" w:eastAsia="en-US"/>
        </w:rPr>
      </w:pPr>
    </w:p>
    <w:p w14:paraId="37C478C3" w14:textId="77777777" w:rsidR="007C58AA" w:rsidRPr="000F285B" w:rsidRDefault="007C58AA" w:rsidP="000D32E8">
      <w:pPr>
        <w:suppressAutoHyphens w:val="0"/>
        <w:ind w:firstLine="284"/>
        <w:jc w:val="both"/>
        <w:rPr>
          <w:b/>
          <w:bCs/>
          <w:sz w:val="24"/>
          <w:szCs w:val="24"/>
          <w:lang w:eastAsia="en-US"/>
        </w:rPr>
      </w:pPr>
      <w:r w:rsidRPr="000F285B">
        <w:rPr>
          <w:b/>
          <w:bCs/>
          <w:sz w:val="24"/>
          <w:szCs w:val="24"/>
          <w:lang w:val="ru-RU" w:eastAsia="en-US"/>
        </w:rPr>
        <w:t>Б. КЛАС ПТИЦИ (</w:t>
      </w:r>
      <w:r w:rsidRPr="000F285B">
        <w:rPr>
          <w:b/>
          <w:bCs/>
          <w:sz w:val="24"/>
          <w:szCs w:val="24"/>
          <w:lang w:val="en-US" w:eastAsia="en-US"/>
        </w:rPr>
        <w:t>AVES</w:t>
      </w:r>
      <w:r w:rsidRPr="000F285B">
        <w:rPr>
          <w:b/>
          <w:bCs/>
          <w:sz w:val="24"/>
          <w:szCs w:val="24"/>
          <w:lang w:val="ru-RU" w:eastAsia="en-US"/>
        </w:rPr>
        <w:t>)</w:t>
      </w:r>
    </w:p>
    <w:p w14:paraId="075994A7" w14:textId="77777777" w:rsidR="007C58AA" w:rsidRPr="000F285B" w:rsidRDefault="007C58AA" w:rsidP="000D32E8">
      <w:pPr>
        <w:suppressAutoHyphens w:val="0"/>
        <w:ind w:firstLine="284"/>
        <w:jc w:val="both"/>
        <w:rPr>
          <w:b/>
          <w:bCs/>
          <w:sz w:val="24"/>
          <w:szCs w:val="24"/>
          <w:lang w:val="ru-RU" w:eastAsia="en-US"/>
        </w:rPr>
      </w:pPr>
      <w:r w:rsidRPr="000F285B">
        <w:rPr>
          <w:b/>
          <w:bCs/>
          <w:sz w:val="24"/>
          <w:szCs w:val="24"/>
          <w:lang w:eastAsia="en-US"/>
        </w:rPr>
        <w:t>Б.</w:t>
      </w:r>
      <w:r w:rsidRPr="000F285B">
        <w:rPr>
          <w:b/>
          <w:bCs/>
          <w:sz w:val="24"/>
          <w:szCs w:val="24"/>
          <w:lang w:val="ru-RU" w:eastAsia="en-US"/>
        </w:rPr>
        <w:t>1</w:t>
      </w:r>
      <w:r w:rsidRPr="000F285B">
        <w:rPr>
          <w:b/>
          <w:bCs/>
          <w:sz w:val="24"/>
          <w:szCs w:val="24"/>
          <w:lang w:eastAsia="en-US"/>
        </w:rPr>
        <w:t xml:space="preserve">. Разред </w:t>
      </w:r>
      <w:proofErr w:type="spellStart"/>
      <w:r w:rsidRPr="000F285B">
        <w:rPr>
          <w:b/>
          <w:bCs/>
          <w:sz w:val="24"/>
          <w:szCs w:val="24"/>
          <w:lang w:eastAsia="en-US"/>
        </w:rPr>
        <w:t>Кокошоподобни</w:t>
      </w:r>
      <w:proofErr w:type="spellEnd"/>
      <w:r w:rsidRPr="000F285B">
        <w:rPr>
          <w:b/>
          <w:bCs/>
          <w:sz w:val="24"/>
          <w:szCs w:val="24"/>
          <w:lang w:eastAsia="en-US"/>
        </w:rPr>
        <w:t xml:space="preserve"> </w:t>
      </w:r>
      <w:r w:rsidRPr="000F285B">
        <w:rPr>
          <w:b/>
          <w:bCs/>
          <w:sz w:val="24"/>
          <w:szCs w:val="24"/>
          <w:lang w:val="ru-RU" w:eastAsia="en-US"/>
        </w:rPr>
        <w:t>(</w:t>
      </w:r>
      <w:proofErr w:type="spellStart"/>
      <w:r w:rsidRPr="000F285B">
        <w:rPr>
          <w:b/>
          <w:bCs/>
          <w:sz w:val="24"/>
          <w:szCs w:val="24"/>
          <w:lang w:val="en-US" w:eastAsia="en-US"/>
        </w:rPr>
        <w:t>Galiformes</w:t>
      </w:r>
      <w:proofErr w:type="spellEnd"/>
      <w:r w:rsidRPr="000F285B">
        <w:rPr>
          <w:b/>
          <w:bCs/>
          <w:sz w:val="24"/>
          <w:szCs w:val="24"/>
          <w:lang w:val="ru-RU" w:eastAsia="en-US"/>
        </w:rPr>
        <w:t>)</w:t>
      </w:r>
    </w:p>
    <w:p w14:paraId="12A88CE8" w14:textId="77777777" w:rsidR="007C58AA" w:rsidRPr="000F285B" w:rsidRDefault="007C58AA" w:rsidP="000D32E8">
      <w:pPr>
        <w:suppressAutoHyphens w:val="0"/>
        <w:ind w:firstLine="284"/>
        <w:jc w:val="both"/>
        <w:rPr>
          <w:b/>
          <w:bCs/>
          <w:sz w:val="24"/>
          <w:szCs w:val="24"/>
          <w:lang w:val="ru-RU" w:eastAsia="en-US"/>
        </w:rPr>
      </w:pPr>
      <w:r w:rsidRPr="000F285B">
        <w:rPr>
          <w:b/>
          <w:bCs/>
          <w:sz w:val="24"/>
          <w:szCs w:val="24"/>
          <w:lang w:eastAsia="en-US"/>
        </w:rPr>
        <w:t xml:space="preserve">Б.1.1. Семейство </w:t>
      </w:r>
      <w:proofErr w:type="spellStart"/>
      <w:r w:rsidRPr="000F285B">
        <w:rPr>
          <w:b/>
          <w:bCs/>
          <w:sz w:val="24"/>
          <w:szCs w:val="24"/>
          <w:lang w:eastAsia="en-US"/>
        </w:rPr>
        <w:t>Тетревови</w:t>
      </w:r>
      <w:proofErr w:type="spellEnd"/>
      <w:r w:rsidRPr="000F285B">
        <w:rPr>
          <w:b/>
          <w:bCs/>
          <w:sz w:val="24"/>
          <w:szCs w:val="24"/>
          <w:lang w:eastAsia="en-US"/>
        </w:rPr>
        <w:t xml:space="preserve"> </w:t>
      </w:r>
      <w:r w:rsidRPr="000F285B">
        <w:rPr>
          <w:b/>
          <w:bCs/>
          <w:sz w:val="24"/>
          <w:szCs w:val="24"/>
          <w:lang w:val="ru-RU" w:eastAsia="en-US"/>
        </w:rPr>
        <w:t>(</w:t>
      </w:r>
      <w:r w:rsidRPr="000F285B">
        <w:rPr>
          <w:b/>
          <w:bCs/>
          <w:sz w:val="24"/>
          <w:szCs w:val="24"/>
          <w:lang w:val="en-US" w:eastAsia="en-US"/>
        </w:rPr>
        <w:t>Tetraonidae</w:t>
      </w:r>
      <w:r w:rsidRPr="000F285B">
        <w:rPr>
          <w:b/>
          <w:bCs/>
          <w:sz w:val="24"/>
          <w:szCs w:val="24"/>
          <w:lang w:val="ru-RU" w:eastAsia="en-US"/>
        </w:rPr>
        <w:t>)</w:t>
      </w:r>
    </w:p>
    <w:p w14:paraId="673269A2" w14:textId="77777777" w:rsidR="007C58AA" w:rsidRPr="000F285B" w:rsidRDefault="007C58AA" w:rsidP="000D32E8">
      <w:pPr>
        <w:suppressAutoHyphens w:val="0"/>
        <w:ind w:firstLine="284"/>
        <w:jc w:val="both"/>
        <w:rPr>
          <w:b/>
          <w:bCs/>
          <w:sz w:val="24"/>
          <w:szCs w:val="24"/>
          <w:lang w:val="ru-RU" w:eastAsia="en-US"/>
        </w:rPr>
      </w:pPr>
    </w:p>
    <w:p w14:paraId="140B6563" w14:textId="77777777" w:rsidR="007C58AA" w:rsidRPr="000F285B" w:rsidRDefault="007C58AA" w:rsidP="000D32E8">
      <w:pPr>
        <w:suppressAutoHyphens w:val="0"/>
        <w:ind w:firstLine="284"/>
        <w:jc w:val="both"/>
        <w:rPr>
          <w:sz w:val="24"/>
          <w:szCs w:val="24"/>
          <w:lang w:eastAsia="en-US"/>
        </w:rPr>
      </w:pPr>
      <w:r w:rsidRPr="000F285B">
        <w:rPr>
          <w:b/>
          <w:bCs/>
          <w:sz w:val="24"/>
          <w:szCs w:val="24"/>
          <w:lang w:eastAsia="en-US"/>
        </w:rPr>
        <w:t>- Лещарка (</w:t>
      </w:r>
      <w:proofErr w:type="spellStart"/>
      <w:r w:rsidRPr="000F285B">
        <w:rPr>
          <w:b/>
          <w:bCs/>
          <w:sz w:val="24"/>
          <w:szCs w:val="24"/>
          <w:lang w:val="en-US" w:eastAsia="en-US"/>
        </w:rPr>
        <w:t>Tetrastes</w:t>
      </w:r>
      <w:proofErr w:type="spellEnd"/>
      <w:r w:rsidRPr="000F285B">
        <w:rPr>
          <w:b/>
          <w:bCs/>
          <w:sz w:val="24"/>
          <w:szCs w:val="24"/>
          <w:lang w:val="ru-RU" w:eastAsia="en-US"/>
        </w:rPr>
        <w:t xml:space="preserve"> </w:t>
      </w:r>
      <w:proofErr w:type="spellStart"/>
      <w:r w:rsidRPr="000F285B">
        <w:rPr>
          <w:b/>
          <w:bCs/>
          <w:sz w:val="24"/>
          <w:szCs w:val="24"/>
          <w:lang w:val="en-US" w:eastAsia="en-US"/>
        </w:rPr>
        <w:t>bonasia</w:t>
      </w:r>
      <w:proofErr w:type="spellEnd"/>
      <w:r w:rsidRPr="000F285B">
        <w:rPr>
          <w:b/>
          <w:bCs/>
          <w:sz w:val="24"/>
          <w:szCs w:val="24"/>
          <w:lang w:eastAsia="en-US"/>
        </w:rPr>
        <w:t>)</w:t>
      </w:r>
      <w:r w:rsidRPr="000F285B">
        <w:rPr>
          <w:b/>
          <w:bCs/>
          <w:sz w:val="24"/>
          <w:szCs w:val="24"/>
          <w:lang w:val="ru-RU" w:eastAsia="en-US"/>
        </w:rPr>
        <w:t xml:space="preserve"> </w:t>
      </w:r>
      <w:r w:rsidRPr="000F285B">
        <w:rPr>
          <w:sz w:val="24"/>
          <w:szCs w:val="24"/>
          <w:lang w:val="ru-RU" w:eastAsia="en-US"/>
        </w:rPr>
        <w:t xml:space="preserve">– </w:t>
      </w:r>
      <w:r w:rsidRPr="000F285B">
        <w:rPr>
          <w:sz w:val="24"/>
          <w:szCs w:val="24"/>
          <w:lang w:eastAsia="en-US"/>
        </w:rPr>
        <w:t xml:space="preserve">обитава изпъстрени с поляни и сечища, богати на </w:t>
      </w:r>
      <w:proofErr w:type="spellStart"/>
      <w:r w:rsidRPr="000F285B">
        <w:rPr>
          <w:sz w:val="24"/>
          <w:szCs w:val="24"/>
          <w:lang w:eastAsia="en-US"/>
        </w:rPr>
        <w:t>подлес</w:t>
      </w:r>
      <w:proofErr w:type="spellEnd"/>
      <w:r w:rsidRPr="000F285B">
        <w:rPr>
          <w:sz w:val="24"/>
          <w:szCs w:val="24"/>
          <w:lang w:eastAsia="en-US"/>
        </w:rPr>
        <w:t xml:space="preserve"> иглолистни</w:t>
      </w:r>
      <w:r w:rsidRPr="000F285B">
        <w:rPr>
          <w:sz w:val="24"/>
          <w:szCs w:val="24"/>
          <w:lang w:val="ru-RU" w:eastAsia="en-US"/>
        </w:rPr>
        <w:t xml:space="preserve">, </w:t>
      </w:r>
      <w:r w:rsidRPr="000F285B">
        <w:rPr>
          <w:sz w:val="24"/>
          <w:szCs w:val="24"/>
          <w:lang w:eastAsia="en-US"/>
        </w:rPr>
        <w:t>смесени и рядко широколистни гори. Защитен вид, като единични екземпляри присъстват в територията на стопанството.</w:t>
      </w:r>
    </w:p>
    <w:p w14:paraId="143D5245" w14:textId="77777777" w:rsidR="007C58AA" w:rsidRPr="000F285B" w:rsidRDefault="007C58AA" w:rsidP="000D32E8">
      <w:pPr>
        <w:suppressAutoHyphens w:val="0"/>
        <w:ind w:firstLine="284"/>
        <w:jc w:val="both"/>
        <w:rPr>
          <w:b/>
          <w:bCs/>
          <w:sz w:val="24"/>
          <w:szCs w:val="24"/>
          <w:lang w:eastAsia="en-US"/>
        </w:rPr>
      </w:pPr>
    </w:p>
    <w:p w14:paraId="0F89E99A" w14:textId="77777777" w:rsidR="007C58AA" w:rsidRPr="000F285B" w:rsidRDefault="007C58AA" w:rsidP="000D32E8">
      <w:pPr>
        <w:suppressAutoHyphens w:val="0"/>
        <w:ind w:firstLine="284"/>
        <w:jc w:val="both"/>
        <w:rPr>
          <w:b/>
          <w:bCs/>
          <w:sz w:val="24"/>
          <w:szCs w:val="24"/>
          <w:lang w:eastAsia="en-US"/>
        </w:rPr>
      </w:pPr>
      <w:r w:rsidRPr="000F285B">
        <w:rPr>
          <w:b/>
          <w:bCs/>
          <w:sz w:val="24"/>
          <w:szCs w:val="24"/>
          <w:lang w:eastAsia="en-US"/>
        </w:rPr>
        <w:t>Б.1.2. Семейство Фазанови (</w:t>
      </w:r>
      <w:proofErr w:type="spellStart"/>
      <w:r w:rsidRPr="000F285B">
        <w:rPr>
          <w:b/>
          <w:bCs/>
          <w:sz w:val="24"/>
          <w:szCs w:val="24"/>
          <w:lang w:val="en-US" w:eastAsia="en-US"/>
        </w:rPr>
        <w:t>Fanasianidae</w:t>
      </w:r>
      <w:proofErr w:type="spellEnd"/>
      <w:r w:rsidRPr="000F285B">
        <w:rPr>
          <w:b/>
          <w:bCs/>
          <w:sz w:val="24"/>
          <w:szCs w:val="24"/>
          <w:lang w:eastAsia="en-US"/>
        </w:rPr>
        <w:t>)</w:t>
      </w:r>
    </w:p>
    <w:p w14:paraId="38D365D4" w14:textId="77777777" w:rsidR="007C58AA" w:rsidRPr="000F285B" w:rsidRDefault="007C58AA" w:rsidP="000D32E8">
      <w:pPr>
        <w:suppressAutoHyphens w:val="0"/>
        <w:ind w:firstLine="284"/>
        <w:jc w:val="both"/>
        <w:rPr>
          <w:b/>
          <w:sz w:val="24"/>
          <w:szCs w:val="24"/>
          <w:lang w:eastAsia="en-US"/>
        </w:rPr>
      </w:pPr>
    </w:p>
    <w:p w14:paraId="20F6484A" w14:textId="77777777" w:rsidR="007C58AA" w:rsidRPr="000F285B" w:rsidRDefault="007C58AA" w:rsidP="000D32E8">
      <w:pPr>
        <w:suppressAutoHyphens w:val="0"/>
        <w:ind w:firstLine="284"/>
        <w:jc w:val="both"/>
        <w:rPr>
          <w:sz w:val="24"/>
          <w:szCs w:val="24"/>
          <w:lang w:eastAsia="en-US"/>
        </w:rPr>
      </w:pPr>
      <w:r w:rsidRPr="000F285B">
        <w:rPr>
          <w:b/>
          <w:sz w:val="24"/>
          <w:szCs w:val="24"/>
          <w:lang w:eastAsia="en-US"/>
        </w:rPr>
        <w:t>-</w:t>
      </w:r>
      <w:r w:rsidRPr="000F285B">
        <w:rPr>
          <w:sz w:val="24"/>
          <w:szCs w:val="24"/>
          <w:lang w:eastAsia="en-US"/>
        </w:rPr>
        <w:t xml:space="preserve"> </w:t>
      </w:r>
      <w:r w:rsidRPr="000F285B">
        <w:rPr>
          <w:b/>
          <w:bCs/>
          <w:sz w:val="24"/>
          <w:szCs w:val="24"/>
          <w:lang w:eastAsia="en-US"/>
        </w:rPr>
        <w:t>Ловен фазан</w:t>
      </w:r>
      <w:r w:rsidRPr="000F285B">
        <w:rPr>
          <w:sz w:val="24"/>
          <w:szCs w:val="24"/>
          <w:lang w:eastAsia="en-US"/>
        </w:rPr>
        <w:t xml:space="preserve"> (хибридна форма) – предимно изкуствено разселван, което позволява по-високо ползване. Предпочита окрайнината на гората сред обработваемите площи, синори, слогове, поречията на реките, напоителните канали обрасли с тръстика и високи треви. </w:t>
      </w:r>
    </w:p>
    <w:p w14:paraId="2340034B" w14:textId="77777777" w:rsidR="007C58AA" w:rsidRPr="000F285B" w:rsidRDefault="007C58AA" w:rsidP="000D32E8">
      <w:pPr>
        <w:suppressAutoHyphens w:val="0"/>
        <w:ind w:firstLine="284"/>
        <w:jc w:val="both"/>
        <w:rPr>
          <w:sz w:val="24"/>
          <w:szCs w:val="24"/>
          <w:lang w:eastAsia="en-US"/>
        </w:rPr>
      </w:pPr>
      <w:r w:rsidRPr="000F285B">
        <w:rPr>
          <w:b/>
          <w:sz w:val="24"/>
          <w:szCs w:val="24"/>
          <w:lang w:eastAsia="en-US"/>
        </w:rPr>
        <w:t>-</w:t>
      </w:r>
      <w:r w:rsidRPr="000F285B">
        <w:rPr>
          <w:sz w:val="24"/>
          <w:szCs w:val="24"/>
          <w:lang w:eastAsia="en-US"/>
        </w:rPr>
        <w:t xml:space="preserve"> </w:t>
      </w:r>
      <w:r w:rsidRPr="000F285B">
        <w:rPr>
          <w:b/>
          <w:bCs/>
          <w:sz w:val="24"/>
          <w:szCs w:val="24"/>
          <w:lang w:eastAsia="en-US"/>
        </w:rPr>
        <w:t xml:space="preserve">Полска яребица </w:t>
      </w:r>
      <w:r w:rsidRPr="000F285B">
        <w:rPr>
          <w:b/>
          <w:bCs/>
          <w:sz w:val="24"/>
          <w:szCs w:val="24"/>
          <w:lang w:val="ru-RU" w:eastAsia="en-US"/>
        </w:rPr>
        <w:t>(</w:t>
      </w:r>
      <w:r w:rsidRPr="000F285B">
        <w:rPr>
          <w:b/>
          <w:bCs/>
          <w:i/>
          <w:iCs/>
          <w:sz w:val="24"/>
          <w:szCs w:val="24"/>
          <w:lang w:val="en-US" w:eastAsia="en-US"/>
        </w:rPr>
        <w:t>Perdix</w:t>
      </w:r>
      <w:r w:rsidRPr="000F285B">
        <w:rPr>
          <w:b/>
          <w:bCs/>
          <w:i/>
          <w:iCs/>
          <w:sz w:val="24"/>
          <w:szCs w:val="24"/>
          <w:lang w:val="ru-RU" w:eastAsia="en-US"/>
        </w:rPr>
        <w:t xml:space="preserve"> </w:t>
      </w:r>
      <w:proofErr w:type="spellStart"/>
      <w:r w:rsidRPr="000F285B">
        <w:rPr>
          <w:b/>
          <w:bCs/>
          <w:i/>
          <w:iCs/>
          <w:sz w:val="24"/>
          <w:szCs w:val="24"/>
          <w:lang w:val="en-US" w:eastAsia="en-US"/>
        </w:rPr>
        <w:t>perdix</w:t>
      </w:r>
      <w:proofErr w:type="spellEnd"/>
      <w:r w:rsidRPr="000F285B">
        <w:rPr>
          <w:b/>
          <w:bCs/>
          <w:sz w:val="24"/>
          <w:szCs w:val="24"/>
          <w:lang w:val="ru-RU" w:eastAsia="en-US"/>
        </w:rPr>
        <w:t>)</w:t>
      </w:r>
      <w:r w:rsidRPr="000F285B">
        <w:rPr>
          <w:sz w:val="24"/>
          <w:szCs w:val="24"/>
          <w:lang w:eastAsia="en-US"/>
        </w:rPr>
        <w:t xml:space="preserve"> – обитава окрайнината на гората, край обширните открити обработваеми земеделски територии, лозя, пустеещи площи, малки горички. Наличието на убежища е от съществено значение за запаса и.</w:t>
      </w:r>
    </w:p>
    <w:p w14:paraId="69CB27DD" w14:textId="77777777" w:rsidR="007C58AA" w:rsidRPr="000F285B" w:rsidRDefault="007C58AA" w:rsidP="000D32E8">
      <w:pPr>
        <w:suppressAutoHyphens w:val="0"/>
        <w:ind w:firstLine="284"/>
        <w:jc w:val="both"/>
        <w:rPr>
          <w:sz w:val="24"/>
          <w:szCs w:val="24"/>
          <w:lang w:eastAsia="en-US"/>
        </w:rPr>
      </w:pPr>
      <w:r w:rsidRPr="000F285B">
        <w:rPr>
          <w:b/>
          <w:sz w:val="24"/>
          <w:szCs w:val="24"/>
          <w:lang w:eastAsia="en-US"/>
        </w:rPr>
        <w:t>-</w:t>
      </w:r>
      <w:r w:rsidRPr="000F285B">
        <w:rPr>
          <w:sz w:val="24"/>
          <w:szCs w:val="24"/>
          <w:lang w:eastAsia="en-US"/>
        </w:rPr>
        <w:t xml:space="preserve"> </w:t>
      </w:r>
      <w:r w:rsidRPr="000F285B">
        <w:rPr>
          <w:b/>
          <w:bCs/>
          <w:sz w:val="24"/>
          <w:szCs w:val="24"/>
          <w:lang w:eastAsia="en-US"/>
        </w:rPr>
        <w:t>Пъдпъдък (</w:t>
      </w:r>
      <w:r w:rsidRPr="000F285B">
        <w:rPr>
          <w:b/>
          <w:bCs/>
          <w:i/>
          <w:iCs/>
          <w:sz w:val="24"/>
          <w:szCs w:val="24"/>
          <w:lang w:val="en-US" w:eastAsia="en-US"/>
        </w:rPr>
        <w:t>Coturnix</w:t>
      </w:r>
      <w:r w:rsidRPr="000F285B">
        <w:rPr>
          <w:b/>
          <w:bCs/>
          <w:i/>
          <w:iCs/>
          <w:sz w:val="24"/>
          <w:szCs w:val="24"/>
          <w:lang w:val="ru-RU" w:eastAsia="en-US"/>
        </w:rPr>
        <w:t xml:space="preserve"> </w:t>
      </w:r>
      <w:proofErr w:type="spellStart"/>
      <w:r w:rsidRPr="000F285B">
        <w:rPr>
          <w:b/>
          <w:bCs/>
          <w:i/>
          <w:iCs/>
          <w:sz w:val="24"/>
          <w:szCs w:val="24"/>
          <w:lang w:val="en-US" w:eastAsia="en-US"/>
        </w:rPr>
        <w:t>coturnix</w:t>
      </w:r>
      <w:proofErr w:type="spellEnd"/>
      <w:r w:rsidRPr="000F285B">
        <w:rPr>
          <w:b/>
          <w:bCs/>
          <w:sz w:val="24"/>
          <w:szCs w:val="24"/>
          <w:lang w:val="ru-RU" w:eastAsia="en-US"/>
        </w:rPr>
        <w:t>)</w:t>
      </w:r>
      <w:r w:rsidRPr="000F285B">
        <w:rPr>
          <w:sz w:val="24"/>
          <w:szCs w:val="24"/>
          <w:lang w:eastAsia="en-US"/>
        </w:rPr>
        <w:t xml:space="preserve"> – </w:t>
      </w:r>
      <w:proofErr w:type="spellStart"/>
      <w:r w:rsidRPr="000F285B">
        <w:rPr>
          <w:sz w:val="24"/>
          <w:szCs w:val="24"/>
          <w:lang w:val="ru-RU" w:eastAsia="en-US"/>
        </w:rPr>
        <w:t>често</w:t>
      </w:r>
      <w:proofErr w:type="spellEnd"/>
      <w:r w:rsidRPr="000F285B">
        <w:rPr>
          <w:sz w:val="24"/>
          <w:szCs w:val="24"/>
          <w:lang w:val="ru-RU" w:eastAsia="en-US"/>
        </w:rPr>
        <w:t xml:space="preserve"> </w:t>
      </w:r>
      <w:proofErr w:type="spellStart"/>
      <w:r w:rsidRPr="000F285B">
        <w:rPr>
          <w:sz w:val="24"/>
          <w:szCs w:val="24"/>
          <w:lang w:val="ru-RU" w:eastAsia="en-US"/>
        </w:rPr>
        <w:t>срещан</w:t>
      </w:r>
      <w:proofErr w:type="spellEnd"/>
      <w:r w:rsidRPr="000F285B">
        <w:rPr>
          <w:sz w:val="24"/>
          <w:szCs w:val="24"/>
          <w:lang w:val="ru-RU" w:eastAsia="en-US"/>
        </w:rPr>
        <w:t xml:space="preserve"> с различна </w:t>
      </w:r>
      <w:proofErr w:type="spellStart"/>
      <w:r w:rsidRPr="000F285B">
        <w:rPr>
          <w:sz w:val="24"/>
          <w:szCs w:val="24"/>
          <w:lang w:val="ru-RU" w:eastAsia="en-US"/>
        </w:rPr>
        <w:t>гъстота</w:t>
      </w:r>
      <w:proofErr w:type="spellEnd"/>
      <w:r w:rsidRPr="000F285B">
        <w:rPr>
          <w:sz w:val="24"/>
          <w:szCs w:val="24"/>
          <w:lang w:val="ru-RU" w:eastAsia="en-US"/>
        </w:rPr>
        <w:t xml:space="preserve"> по </w:t>
      </w:r>
      <w:proofErr w:type="spellStart"/>
      <w:r w:rsidRPr="000F285B">
        <w:rPr>
          <w:sz w:val="24"/>
          <w:szCs w:val="24"/>
          <w:lang w:val="ru-RU" w:eastAsia="en-US"/>
        </w:rPr>
        <w:t>време</w:t>
      </w:r>
      <w:proofErr w:type="spellEnd"/>
      <w:r w:rsidRPr="000F285B">
        <w:rPr>
          <w:sz w:val="24"/>
          <w:szCs w:val="24"/>
          <w:lang w:val="ru-RU" w:eastAsia="en-US"/>
        </w:rPr>
        <w:t xml:space="preserve"> на </w:t>
      </w:r>
      <w:proofErr w:type="spellStart"/>
      <w:r w:rsidRPr="000F285B">
        <w:rPr>
          <w:sz w:val="24"/>
          <w:szCs w:val="24"/>
          <w:lang w:val="ru-RU" w:eastAsia="en-US"/>
        </w:rPr>
        <w:t>прелета</w:t>
      </w:r>
      <w:proofErr w:type="spellEnd"/>
      <w:r w:rsidRPr="000F285B">
        <w:rPr>
          <w:sz w:val="24"/>
          <w:szCs w:val="24"/>
          <w:lang w:eastAsia="en-US"/>
        </w:rPr>
        <w:t xml:space="preserve"> в откритите селскостопански площи заети от фуражни култури. </w:t>
      </w:r>
    </w:p>
    <w:p w14:paraId="31C53E66" w14:textId="77777777" w:rsidR="007C58AA" w:rsidRPr="000F285B" w:rsidRDefault="007C58AA" w:rsidP="000D32E8">
      <w:pPr>
        <w:suppressAutoHyphens w:val="0"/>
        <w:ind w:firstLine="284"/>
        <w:jc w:val="both"/>
        <w:rPr>
          <w:b/>
          <w:bCs/>
          <w:sz w:val="24"/>
          <w:szCs w:val="24"/>
          <w:lang w:eastAsia="en-US"/>
        </w:rPr>
      </w:pPr>
    </w:p>
    <w:p w14:paraId="76F7A538" w14:textId="77777777" w:rsidR="007C58AA" w:rsidRPr="000F285B" w:rsidRDefault="007C58AA" w:rsidP="000D32E8">
      <w:pPr>
        <w:suppressAutoHyphens w:val="0"/>
        <w:ind w:firstLine="284"/>
        <w:jc w:val="both"/>
        <w:rPr>
          <w:b/>
          <w:bCs/>
          <w:sz w:val="24"/>
          <w:szCs w:val="24"/>
          <w:lang w:eastAsia="en-US"/>
        </w:rPr>
      </w:pPr>
      <w:r w:rsidRPr="000F285B">
        <w:rPr>
          <w:b/>
          <w:bCs/>
          <w:sz w:val="24"/>
          <w:szCs w:val="24"/>
          <w:lang w:eastAsia="en-US"/>
        </w:rPr>
        <w:t xml:space="preserve">Б.2. Разред </w:t>
      </w:r>
      <w:proofErr w:type="spellStart"/>
      <w:r w:rsidRPr="000F285B">
        <w:rPr>
          <w:b/>
          <w:bCs/>
          <w:sz w:val="24"/>
          <w:szCs w:val="24"/>
          <w:lang w:eastAsia="en-US"/>
        </w:rPr>
        <w:t>Гълъбоподобни</w:t>
      </w:r>
      <w:proofErr w:type="spellEnd"/>
      <w:r w:rsidRPr="000F285B">
        <w:rPr>
          <w:b/>
          <w:bCs/>
          <w:sz w:val="24"/>
          <w:szCs w:val="24"/>
          <w:lang w:eastAsia="en-US"/>
        </w:rPr>
        <w:t xml:space="preserve"> (</w:t>
      </w:r>
      <w:r w:rsidRPr="000F285B">
        <w:rPr>
          <w:b/>
          <w:bCs/>
          <w:sz w:val="24"/>
          <w:szCs w:val="24"/>
          <w:lang w:val="en-US" w:eastAsia="en-US"/>
        </w:rPr>
        <w:t>Columbiformes</w:t>
      </w:r>
      <w:r w:rsidRPr="000F285B">
        <w:rPr>
          <w:b/>
          <w:bCs/>
          <w:sz w:val="24"/>
          <w:szCs w:val="24"/>
          <w:lang w:eastAsia="en-US"/>
        </w:rPr>
        <w:t>)</w:t>
      </w:r>
    </w:p>
    <w:p w14:paraId="158A5134" w14:textId="77777777" w:rsidR="007C58AA" w:rsidRPr="000F285B" w:rsidRDefault="007C58AA" w:rsidP="000D32E8">
      <w:pPr>
        <w:suppressAutoHyphens w:val="0"/>
        <w:ind w:firstLine="284"/>
        <w:jc w:val="both"/>
        <w:rPr>
          <w:b/>
          <w:bCs/>
          <w:sz w:val="24"/>
          <w:szCs w:val="24"/>
          <w:lang w:eastAsia="en-US"/>
        </w:rPr>
      </w:pPr>
      <w:r w:rsidRPr="000F285B">
        <w:rPr>
          <w:b/>
          <w:bCs/>
          <w:sz w:val="24"/>
          <w:szCs w:val="24"/>
          <w:lang w:eastAsia="en-US"/>
        </w:rPr>
        <w:t xml:space="preserve">Б.2.1. </w:t>
      </w:r>
      <w:r w:rsidRPr="000F285B">
        <w:rPr>
          <w:b/>
          <w:bCs/>
          <w:sz w:val="24"/>
          <w:szCs w:val="24"/>
          <w:lang w:val="ru-RU" w:eastAsia="en-US"/>
        </w:rPr>
        <w:t xml:space="preserve">Семейство </w:t>
      </w:r>
      <w:r w:rsidRPr="000F285B">
        <w:rPr>
          <w:b/>
          <w:bCs/>
          <w:sz w:val="24"/>
          <w:szCs w:val="24"/>
          <w:lang w:eastAsia="en-US"/>
        </w:rPr>
        <w:t>Гълъбови (</w:t>
      </w:r>
      <w:r w:rsidRPr="000F285B">
        <w:rPr>
          <w:b/>
          <w:bCs/>
          <w:sz w:val="24"/>
          <w:szCs w:val="24"/>
          <w:lang w:val="en-US" w:eastAsia="en-US"/>
        </w:rPr>
        <w:t>Columbidae</w:t>
      </w:r>
      <w:r w:rsidRPr="000F285B">
        <w:rPr>
          <w:b/>
          <w:bCs/>
          <w:sz w:val="24"/>
          <w:szCs w:val="24"/>
          <w:lang w:eastAsia="en-US"/>
        </w:rPr>
        <w:t>)</w:t>
      </w:r>
    </w:p>
    <w:p w14:paraId="7659F51B" w14:textId="77777777" w:rsidR="007C58AA" w:rsidRPr="000F285B" w:rsidRDefault="007C58AA" w:rsidP="000D32E8">
      <w:pPr>
        <w:suppressAutoHyphens w:val="0"/>
        <w:ind w:firstLine="284"/>
        <w:jc w:val="both"/>
        <w:rPr>
          <w:b/>
          <w:sz w:val="24"/>
          <w:szCs w:val="24"/>
          <w:lang w:eastAsia="en-US"/>
        </w:rPr>
      </w:pPr>
    </w:p>
    <w:p w14:paraId="741CF601" w14:textId="77777777" w:rsidR="007C58AA" w:rsidRPr="000F285B" w:rsidRDefault="007C58AA" w:rsidP="000D32E8">
      <w:pPr>
        <w:suppressAutoHyphens w:val="0"/>
        <w:ind w:firstLine="284"/>
        <w:jc w:val="both"/>
        <w:rPr>
          <w:sz w:val="24"/>
          <w:szCs w:val="24"/>
          <w:lang w:eastAsia="en-US"/>
        </w:rPr>
      </w:pPr>
      <w:r w:rsidRPr="000F285B">
        <w:rPr>
          <w:b/>
          <w:sz w:val="24"/>
          <w:szCs w:val="24"/>
          <w:lang w:eastAsia="en-US"/>
        </w:rPr>
        <w:t>-</w:t>
      </w:r>
      <w:r w:rsidRPr="000F285B">
        <w:rPr>
          <w:sz w:val="24"/>
          <w:szCs w:val="24"/>
          <w:lang w:eastAsia="en-US"/>
        </w:rPr>
        <w:t xml:space="preserve"> </w:t>
      </w:r>
      <w:proofErr w:type="spellStart"/>
      <w:r w:rsidRPr="000F285B">
        <w:rPr>
          <w:b/>
          <w:bCs/>
          <w:sz w:val="24"/>
          <w:szCs w:val="24"/>
          <w:lang w:val="ru-RU" w:eastAsia="en-US"/>
        </w:rPr>
        <w:t>Гривяк</w:t>
      </w:r>
      <w:proofErr w:type="spellEnd"/>
      <w:r w:rsidRPr="000F285B">
        <w:rPr>
          <w:b/>
          <w:bCs/>
          <w:sz w:val="24"/>
          <w:szCs w:val="24"/>
          <w:lang w:val="ru-RU" w:eastAsia="en-US"/>
        </w:rPr>
        <w:t xml:space="preserve"> (</w:t>
      </w:r>
      <w:proofErr w:type="spellStart"/>
      <w:r w:rsidRPr="000F285B">
        <w:rPr>
          <w:b/>
          <w:bCs/>
          <w:i/>
          <w:iCs/>
          <w:sz w:val="24"/>
          <w:szCs w:val="24"/>
          <w:lang w:eastAsia="en-US"/>
        </w:rPr>
        <w:t>Columba</w:t>
      </w:r>
      <w:proofErr w:type="spellEnd"/>
      <w:r w:rsidRPr="000F285B">
        <w:rPr>
          <w:b/>
          <w:bCs/>
          <w:i/>
          <w:iCs/>
          <w:sz w:val="24"/>
          <w:szCs w:val="24"/>
          <w:lang w:val="ru-RU" w:eastAsia="en-US"/>
        </w:rPr>
        <w:t xml:space="preserve"> </w:t>
      </w:r>
      <w:proofErr w:type="spellStart"/>
      <w:r w:rsidRPr="000F285B">
        <w:rPr>
          <w:b/>
          <w:bCs/>
          <w:i/>
          <w:iCs/>
          <w:sz w:val="24"/>
          <w:szCs w:val="24"/>
          <w:lang w:eastAsia="en-US"/>
        </w:rPr>
        <w:t>palumbus</w:t>
      </w:r>
      <w:proofErr w:type="spellEnd"/>
      <w:r w:rsidRPr="000F285B">
        <w:rPr>
          <w:b/>
          <w:bCs/>
          <w:sz w:val="24"/>
          <w:szCs w:val="24"/>
          <w:lang w:val="ru-RU" w:eastAsia="en-US"/>
        </w:rPr>
        <w:t>)</w:t>
      </w:r>
      <w:r w:rsidRPr="000F285B">
        <w:rPr>
          <w:sz w:val="24"/>
          <w:szCs w:val="24"/>
          <w:lang w:val="ru-RU" w:eastAsia="en-US"/>
        </w:rPr>
        <w:t xml:space="preserve"> – </w:t>
      </w:r>
      <w:r w:rsidRPr="000F285B">
        <w:rPr>
          <w:sz w:val="24"/>
          <w:szCs w:val="24"/>
          <w:lang w:eastAsia="en-US"/>
        </w:rPr>
        <w:t xml:space="preserve">в широколистните смесените и иглолистните гори в близост до вода. </w:t>
      </w:r>
    </w:p>
    <w:p w14:paraId="16168578" w14:textId="77777777" w:rsidR="007C58AA" w:rsidRPr="000F285B" w:rsidRDefault="007C58AA" w:rsidP="000D32E8">
      <w:pPr>
        <w:suppressAutoHyphens w:val="0"/>
        <w:ind w:firstLine="284"/>
        <w:jc w:val="both"/>
        <w:rPr>
          <w:sz w:val="24"/>
          <w:szCs w:val="24"/>
          <w:lang w:val="ru-RU" w:eastAsia="en-US"/>
        </w:rPr>
      </w:pPr>
      <w:r w:rsidRPr="000F285B">
        <w:rPr>
          <w:b/>
          <w:bCs/>
          <w:sz w:val="24"/>
          <w:szCs w:val="24"/>
          <w:lang w:eastAsia="en-US"/>
        </w:rPr>
        <w:t xml:space="preserve">- </w:t>
      </w:r>
      <w:proofErr w:type="spellStart"/>
      <w:r w:rsidRPr="000F285B">
        <w:rPr>
          <w:b/>
          <w:bCs/>
          <w:sz w:val="24"/>
          <w:szCs w:val="24"/>
          <w:lang w:val="ru-RU" w:eastAsia="en-US"/>
        </w:rPr>
        <w:t>Гургулица</w:t>
      </w:r>
      <w:proofErr w:type="spellEnd"/>
      <w:r w:rsidRPr="000F285B">
        <w:rPr>
          <w:b/>
          <w:bCs/>
          <w:sz w:val="24"/>
          <w:szCs w:val="24"/>
          <w:lang w:val="ru-RU" w:eastAsia="en-US"/>
        </w:rPr>
        <w:t xml:space="preserve"> (</w:t>
      </w:r>
      <w:proofErr w:type="spellStart"/>
      <w:r w:rsidRPr="000F285B">
        <w:rPr>
          <w:b/>
          <w:bCs/>
          <w:i/>
          <w:iCs/>
          <w:sz w:val="24"/>
          <w:szCs w:val="24"/>
          <w:lang w:val="en-US" w:eastAsia="en-US"/>
        </w:rPr>
        <w:t>Streptopelia</w:t>
      </w:r>
      <w:proofErr w:type="spellEnd"/>
      <w:r w:rsidRPr="000F285B">
        <w:rPr>
          <w:b/>
          <w:bCs/>
          <w:i/>
          <w:iCs/>
          <w:sz w:val="24"/>
          <w:szCs w:val="24"/>
          <w:lang w:val="ru-RU" w:eastAsia="en-US"/>
        </w:rPr>
        <w:t xml:space="preserve"> </w:t>
      </w:r>
      <w:proofErr w:type="spellStart"/>
      <w:r w:rsidRPr="000F285B">
        <w:rPr>
          <w:b/>
          <w:bCs/>
          <w:i/>
          <w:iCs/>
          <w:sz w:val="24"/>
          <w:szCs w:val="24"/>
          <w:lang w:val="en-US" w:eastAsia="en-US"/>
        </w:rPr>
        <w:t>turtur</w:t>
      </w:r>
      <w:proofErr w:type="spellEnd"/>
      <w:r w:rsidRPr="000F285B">
        <w:rPr>
          <w:b/>
          <w:bCs/>
          <w:sz w:val="24"/>
          <w:szCs w:val="24"/>
          <w:lang w:val="ru-RU" w:eastAsia="en-US"/>
        </w:rPr>
        <w:t>)</w:t>
      </w:r>
      <w:r w:rsidRPr="000F285B">
        <w:rPr>
          <w:sz w:val="24"/>
          <w:szCs w:val="24"/>
          <w:lang w:val="ru-RU" w:eastAsia="en-US"/>
        </w:rPr>
        <w:t xml:space="preserve"> – повсеместно </w:t>
      </w:r>
      <w:proofErr w:type="spellStart"/>
      <w:r w:rsidRPr="000F285B">
        <w:rPr>
          <w:sz w:val="24"/>
          <w:szCs w:val="24"/>
          <w:lang w:val="ru-RU" w:eastAsia="en-US"/>
        </w:rPr>
        <w:t>разп</w:t>
      </w:r>
      <w:proofErr w:type="spellEnd"/>
      <w:r w:rsidRPr="000F285B">
        <w:rPr>
          <w:sz w:val="24"/>
          <w:szCs w:val="24"/>
          <w:lang w:eastAsia="en-US"/>
        </w:rPr>
        <w:t>р</w:t>
      </w:r>
      <w:proofErr w:type="spellStart"/>
      <w:r w:rsidRPr="000F285B">
        <w:rPr>
          <w:sz w:val="24"/>
          <w:szCs w:val="24"/>
          <w:lang w:val="ru-RU" w:eastAsia="en-US"/>
        </w:rPr>
        <w:t>остранена</w:t>
      </w:r>
      <w:proofErr w:type="spellEnd"/>
      <w:r w:rsidRPr="000F285B">
        <w:rPr>
          <w:sz w:val="24"/>
          <w:szCs w:val="24"/>
          <w:lang w:val="ru-RU" w:eastAsia="en-US"/>
        </w:rPr>
        <w:t xml:space="preserve"> край </w:t>
      </w:r>
      <w:proofErr w:type="spellStart"/>
      <w:r w:rsidRPr="000F285B">
        <w:rPr>
          <w:sz w:val="24"/>
          <w:szCs w:val="24"/>
          <w:lang w:val="ru-RU" w:eastAsia="en-US"/>
        </w:rPr>
        <w:t>обработваемите</w:t>
      </w:r>
      <w:proofErr w:type="spellEnd"/>
      <w:r w:rsidRPr="000F285B">
        <w:rPr>
          <w:sz w:val="24"/>
          <w:szCs w:val="24"/>
          <w:lang w:val="ru-RU" w:eastAsia="en-US"/>
        </w:rPr>
        <w:t xml:space="preserve"> </w:t>
      </w:r>
      <w:proofErr w:type="spellStart"/>
      <w:r w:rsidRPr="000F285B">
        <w:rPr>
          <w:sz w:val="24"/>
          <w:szCs w:val="24"/>
          <w:lang w:val="ru-RU" w:eastAsia="en-US"/>
        </w:rPr>
        <w:t>площи</w:t>
      </w:r>
      <w:proofErr w:type="spellEnd"/>
      <w:r w:rsidRPr="000F285B">
        <w:rPr>
          <w:sz w:val="24"/>
          <w:szCs w:val="24"/>
          <w:lang w:eastAsia="en-US"/>
        </w:rPr>
        <w:t>.</w:t>
      </w:r>
    </w:p>
    <w:p w14:paraId="790AFEDE" w14:textId="77777777" w:rsidR="007C58AA" w:rsidRPr="000F285B" w:rsidRDefault="007C58AA" w:rsidP="000D32E8">
      <w:pPr>
        <w:suppressAutoHyphens w:val="0"/>
        <w:ind w:firstLine="284"/>
        <w:jc w:val="both"/>
        <w:rPr>
          <w:sz w:val="24"/>
          <w:szCs w:val="24"/>
          <w:lang w:eastAsia="en-US"/>
        </w:rPr>
      </w:pPr>
    </w:p>
    <w:p w14:paraId="35E08648" w14:textId="77777777" w:rsidR="007C58AA" w:rsidRPr="000F285B" w:rsidRDefault="007C58AA" w:rsidP="000D32E8">
      <w:pPr>
        <w:suppressAutoHyphens w:val="0"/>
        <w:ind w:firstLine="284"/>
        <w:jc w:val="both"/>
        <w:rPr>
          <w:b/>
          <w:bCs/>
          <w:sz w:val="24"/>
          <w:szCs w:val="24"/>
          <w:lang w:eastAsia="en-US"/>
        </w:rPr>
      </w:pPr>
      <w:r w:rsidRPr="000F285B">
        <w:rPr>
          <w:b/>
          <w:bCs/>
          <w:sz w:val="24"/>
          <w:szCs w:val="24"/>
          <w:lang w:eastAsia="en-US"/>
        </w:rPr>
        <w:t xml:space="preserve">Б.3. Разред </w:t>
      </w:r>
      <w:proofErr w:type="spellStart"/>
      <w:r w:rsidRPr="000F285B">
        <w:rPr>
          <w:b/>
          <w:bCs/>
          <w:sz w:val="24"/>
          <w:szCs w:val="24"/>
          <w:lang w:eastAsia="en-US"/>
        </w:rPr>
        <w:t>Гъскоподобни</w:t>
      </w:r>
      <w:proofErr w:type="spellEnd"/>
      <w:r w:rsidRPr="000F285B">
        <w:rPr>
          <w:b/>
          <w:bCs/>
          <w:sz w:val="24"/>
          <w:szCs w:val="24"/>
          <w:lang w:eastAsia="en-US"/>
        </w:rPr>
        <w:t xml:space="preserve"> (</w:t>
      </w:r>
      <w:r w:rsidRPr="000F285B">
        <w:rPr>
          <w:b/>
          <w:bCs/>
          <w:sz w:val="24"/>
          <w:szCs w:val="24"/>
          <w:lang w:val="en-US" w:eastAsia="en-US"/>
        </w:rPr>
        <w:t>Anseriformes</w:t>
      </w:r>
      <w:r w:rsidRPr="000F285B">
        <w:rPr>
          <w:b/>
          <w:bCs/>
          <w:sz w:val="24"/>
          <w:szCs w:val="24"/>
          <w:lang w:eastAsia="en-US"/>
        </w:rPr>
        <w:t>)</w:t>
      </w:r>
    </w:p>
    <w:p w14:paraId="018C46E9" w14:textId="77777777" w:rsidR="007C58AA" w:rsidRPr="000F285B" w:rsidRDefault="007C58AA" w:rsidP="000D32E8">
      <w:pPr>
        <w:suppressAutoHyphens w:val="0"/>
        <w:ind w:firstLine="284"/>
        <w:jc w:val="both"/>
        <w:rPr>
          <w:b/>
          <w:bCs/>
          <w:sz w:val="24"/>
          <w:szCs w:val="24"/>
          <w:lang w:eastAsia="en-US"/>
        </w:rPr>
      </w:pPr>
      <w:r w:rsidRPr="000F285B">
        <w:rPr>
          <w:b/>
          <w:bCs/>
          <w:sz w:val="24"/>
          <w:szCs w:val="24"/>
          <w:lang w:eastAsia="en-US"/>
        </w:rPr>
        <w:t xml:space="preserve">Б.3.1. Семейство </w:t>
      </w:r>
      <w:proofErr w:type="spellStart"/>
      <w:r w:rsidRPr="000F285B">
        <w:rPr>
          <w:b/>
          <w:bCs/>
          <w:sz w:val="24"/>
          <w:szCs w:val="24"/>
          <w:lang w:eastAsia="en-US"/>
        </w:rPr>
        <w:t>Патицови</w:t>
      </w:r>
      <w:proofErr w:type="spellEnd"/>
      <w:r w:rsidRPr="000F285B">
        <w:rPr>
          <w:b/>
          <w:bCs/>
          <w:sz w:val="24"/>
          <w:szCs w:val="24"/>
          <w:lang w:eastAsia="en-US"/>
        </w:rPr>
        <w:t xml:space="preserve"> (</w:t>
      </w:r>
      <w:r w:rsidRPr="000F285B">
        <w:rPr>
          <w:b/>
          <w:bCs/>
          <w:sz w:val="24"/>
          <w:szCs w:val="24"/>
          <w:lang w:val="en-US" w:eastAsia="en-US"/>
        </w:rPr>
        <w:t>Anatidae</w:t>
      </w:r>
      <w:r w:rsidRPr="000F285B">
        <w:rPr>
          <w:b/>
          <w:bCs/>
          <w:sz w:val="24"/>
          <w:szCs w:val="24"/>
          <w:lang w:eastAsia="en-US"/>
        </w:rPr>
        <w:t>)</w:t>
      </w:r>
    </w:p>
    <w:p w14:paraId="7D890872" w14:textId="77777777" w:rsidR="007C58AA" w:rsidRPr="000F285B" w:rsidRDefault="007C58AA" w:rsidP="000D32E8">
      <w:pPr>
        <w:suppressAutoHyphens w:val="0"/>
        <w:ind w:firstLine="284"/>
        <w:jc w:val="both"/>
        <w:rPr>
          <w:b/>
          <w:bCs/>
          <w:sz w:val="24"/>
          <w:szCs w:val="24"/>
          <w:lang w:eastAsia="en-US"/>
        </w:rPr>
      </w:pPr>
    </w:p>
    <w:p w14:paraId="0D15F946" w14:textId="77777777" w:rsidR="007C58AA" w:rsidRPr="000F285B" w:rsidRDefault="007C58AA" w:rsidP="000D32E8">
      <w:pPr>
        <w:suppressAutoHyphens w:val="0"/>
        <w:ind w:firstLine="284"/>
        <w:jc w:val="both"/>
        <w:rPr>
          <w:sz w:val="24"/>
          <w:szCs w:val="24"/>
          <w:lang w:val="ru-RU" w:eastAsia="en-US"/>
        </w:rPr>
      </w:pPr>
      <w:r w:rsidRPr="000F285B">
        <w:rPr>
          <w:b/>
          <w:bCs/>
          <w:sz w:val="24"/>
          <w:szCs w:val="24"/>
          <w:lang w:eastAsia="en-US"/>
        </w:rPr>
        <w:t xml:space="preserve">- </w:t>
      </w:r>
      <w:proofErr w:type="spellStart"/>
      <w:r w:rsidRPr="000F285B">
        <w:rPr>
          <w:b/>
          <w:bCs/>
          <w:sz w:val="24"/>
          <w:szCs w:val="24"/>
          <w:lang w:val="ru-RU" w:eastAsia="en-US"/>
        </w:rPr>
        <w:t>Зеленоглава</w:t>
      </w:r>
      <w:proofErr w:type="spellEnd"/>
      <w:r w:rsidRPr="000F285B">
        <w:rPr>
          <w:b/>
          <w:bCs/>
          <w:sz w:val="24"/>
          <w:szCs w:val="24"/>
          <w:lang w:val="ru-RU" w:eastAsia="en-US"/>
        </w:rPr>
        <w:t xml:space="preserve"> </w:t>
      </w:r>
      <w:proofErr w:type="spellStart"/>
      <w:r w:rsidRPr="000F285B">
        <w:rPr>
          <w:b/>
          <w:bCs/>
          <w:sz w:val="24"/>
          <w:szCs w:val="24"/>
          <w:lang w:val="ru-RU" w:eastAsia="en-US"/>
        </w:rPr>
        <w:t>патица</w:t>
      </w:r>
      <w:proofErr w:type="spellEnd"/>
      <w:r w:rsidRPr="000F285B">
        <w:rPr>
          <w:b/>
          <w:bCs/>
          <w:sz w:val="24"/>
          <w:szCs w:val="24"/>
          <w:lang w:val="ru-RU" w:eastAsia="en-US"/>
        </w:rPr>
        <w:t xml:space="preserve"> (</w:t>
      </w:r>
      <w:r w:rsidRPr="000F285B">
        <w:rPr>
          <w:b/>
          <w:bCs/>
          <w:i/>
          <w:iCs/>
          <w:sz w:val="24"/>
          <w:szCs w:val="24"/>
          <w:lang w:val="en-US" w:eastAsia="en-US"/>
        </w:rPr>
        <w:t>Anas</w:t>
      </w:r>
      <w:r w:rsidRPr="000F285B">
        <w:rPr>
          <w:b/>
          <w:bCs/>
          <w:i/>
          <w:iCs/>
          <w:sz w:val="24"/>
          <w:szCs w:val="24"/>
          <w:lang w:val="ru-RU" w:eastAsia="en-US"/>
        </w:rPr>
        <w:t xml:space="preserve"> </w:t>
      </w:r>
      <w:r w:rsidRPr="000F285B">
        <w:rPr>
          <w:b/>
          <w:bCs/>
          <w:i/>
          <w:iCs/>
          <w:sz w:val="24"/>
          <w:szCs w:val="24"/>
          <w:lang w:val="en-US" w:eastAsia="en-US"/>
        </w:rPr>
        <w:t>platyrhynchos</w:t>
      </w:r>
      <w:r w:rsidRPr="000F285B">
        <w:rPr>
          <w:b/>
          <w:bCs/>
          <w:sz w:val="24"/>
          <w:szCs w:val="24"/>
          <w:lang w:val="ru-RU" w:eastAsia="en-US"/>
        </w:rPr>
        <w:t>)</w:t>
      </w:r>
      <w:r w:rsidRPr="000F285B">
        <w:rPr>
          <w:sz w:val="24"/>
          <w:szCs w:val="24"/>
          <w:lang w:val="ru-RU" w:eastAsia="en-US"/>
        </w:rPr>
        <w:t xml:space="preserve"> – </w:t>
      </w:r>
      <w:proofErr w:type="spellStart"/>
      <w:r w:rsidRPr="000F285B">
        <w:rPr>
          <w:sz w:val="24"/>
          <w:szCs w:val="24"/>
          <w:lang w:val="ru-RU" w:eastAsia="en-US"/>
        </w:rPr>
        <w:t>среща</w:t>
      </w:r>
      <w:proofErr w:type="spellEnd"/>
      <w:r w:rsidRPr="000F285B">
        <w:rPr>
          <w:sz w:val="24"/>
          <w:szCs w:val="24"/>
          <w:lang w:val="ru-RU" w:eastAsia="en-US"/>
        </w:rPr>
        <w:t xml:space="preserve"> се по </w:t>
      </w:r>
      <w:proofErr w:type="spellStart"/>
      <w:r w:rsidRPr="000F285B">
        <w:rPr>
          <w:sz w:val="24"/>
          <w:szCs w:val="24"/>
          <w:lang w:val="ru-RU" w:eastAsia="en-US"/>
        </w:rPr>
        <w:t>време</w:t>
      </w:r>
      <w:proofErr w:type="spellEnd"/>
      <w:r w:rsidRPr="000F285B">
        <w:rPr>
          <w:sz w:val="24"/>
          <w:szCs w:val="24"/>
          <w:lang w:val="ru-RU" w:eastAsia="en-US"/>
        </w:rPr>
        <w:t xml:space="preserve"> на </w:t>
      </w:r>
      <w:proofErr w:type="spellStart"/>
      <w:r w:rsidRPr="000F285B">
        <w:rPr>
          <w:sz w:val="24"/>
          <w:szCs w:val="24"/>
          <w:lang w:val="ru-RU" w:eastAsia="en-US"/>
        </w:rPr>
        <w:t>прелета</w:t>
      </w:r>
      <w:proofErr w:type="spellEnd"/>
      <w:r w:rsidRPr="000F285B">
        <w:rPr>
          <w:sz w:val="24"/>
          <w:szCs w:val="24"/>
          <w:lang w:val="ru-RU" w:eastAsia="en-US"/>
        </w:rPr>
        <w:t xml:space="preserve"> край </w:t>
      </w:r>
      <w:proofErr w:type="spellStart"/>
      <w:r w:rsidRPr="000F285B">
        <w:rPr>
          <w:sz w:val="24"/>
          <w:szCs w:val="24"/>
          <w:lang w:val="ru-RU" w:eastAsia="en-US"/>
        </w:rPr>
        <w:t>водоемите</w:t>
      </w:r>
      <w:proofErr w:type="spellEnd"/>
      <w:r w:rsidRPr="000F285B">
        <w:rPr>
          <w:sz w:val="24"/>
          <w:szCs w:val="24"/>
          <w:lang w:val="ru-RU" w:eastAsia="en-US"/>
        </w:rPr>
        <w:t xml:space="preserve"> на</w:t>
      </w:r>
      <w:r w:rsidRPr="000F285B">
        <w:rPr>
          <w:sz w:val="24"/>
          <w:szCs w:val="24"/>
          <w:lang w:eastAsia="en-US"/>
        </w:rPr>
        <w:t xml:space="preserve"> стопанството.</w:t>
      </w:r>
    </w:p>
    <w:p w14:paraId="1F08BB30" w14:textId="77777777" w:rsidR="007C58AA" w:rsidRPr="000F285B" w:rsidRDefault="007C58AA" w:rsidP="000D32E8">
      <w:pPr>
        <w:suppressAutoHyphens w:val="0"/>
        <w:ind w:firstLine="284"/>
        <w:jc w:val="both"/>
        <w:rPr>
          <w:sz w:val="24"/>
          <w:szCs w:val="24"/>
          <w:lang w:val="ru-RU" w:eastAsia="en-US"/>
        </w:rPr>
      </w:pPr>
      <w:r w:rsidRPr="000F285B">
        <w:rPr>
          <w:b/>
          <w:bCs/>
          <w:sz w:val="24"/>
          <w:szCs w:val="24"/>
          <w:lang w:eastAsia="en-US"/>
        </w:rPr>
        <w:t xml:space="preserve">- Зимно </w:t>
      </w:r>
      <w:proofErr w:type="spellStart"/>
      <w:r w:rsidRPr="000F285B">
        <w:rPr>
          <w:b/>
          <w:bCs/>
          <w:sz w:val="24"/>
          <w:szCs w:val="24"/>
          <w:lang w:eastAsia="en-US"/>
        </w:rPr>
        <w:t>бърне</w:t>
      </w:r>
      <w:proofErr w:type="spellEnd"/>
      <w:r w:rsidRPr="000F285B">
        <w:rPr>
          <w:b/>
          <w:bCs/>
          <w:sz w:val="24"/>
          <w:szCs w:val="24"/>
          <w:lang w:eastAsia="en-US"/>
        </w:rPr>
        <w:t xml:space="preserve"> (</w:t>
      </w:r>
      <w:proofErr w:type="spellStart"/>
      <w:r w:rsidRPr="000F285B">
        <w:rPr>
          <w:b/>
          <w:bCs/>
          <w:i/>
          <w:iCs/>
          <w:sz w:val="24"/>
          <w:szCs w:val="24"/>
          <w:lang w:eastAsia="en-US"/>
        </w:rPr>
        <w:t>An</w:t>
      </w:r>
      <w:proofErr w:type="spellEnd"/>
      <w:r w:rsidRPr="000F285B">
        <w:rPr>
          <w:b/>
          <w:bCs/>
          <w:i/>
          <w:iCs/>
          <w:sz w:val="24"/>
          <w:szCs w:val="24"/>
          <w:lang w:val="en-US" w:eastAsia="en-US"/>
        </w:rPr>
        <w:t>a</w:t>
      </w:r>
      <w:r w:rsidRPr="000F285B">
        <w:rPr>
          <w:b/>
          <w:bCs/>
          <w:i/>
          <w:iCs/>
          <w:sz w:val="24"/>
          <w:szCs w:val="24"/>
          <w:lang w:eastAsia="en-US"/>
        </w:rPr>
        <w:t xml:space="preserve">s </w:t>
      </w:r>
      <w:proofErr w:type="spellStart"/>
      <w:r w:rsidRPr="000F285B">
        <w:rPr>
          <w:b/>
          <w:bCs/>
          <w:i/>
          <w:iCs/>
          <w:sz w:val="24"/>
          <w:szCs w:val="24"/>
          <w:lang w:eastAsia="en-US"/>
        </w:rPr>
        <w:t>crecca</w:t>
      </w:r>
      <w:proofErr w:type="spellEnd"/>
      <w:r w:rsidRPr="000F285B">
        <w:rPr>
          <w:b/>
          <w:bCs/>
          <w:sz w:val="24"/>
          <w:szCs w:val="24"/>
          <w:lang w:eastAsia="en-US"/>
        </w:rPr>
        <w:t>)</w:t>
      </w:r>
      <w:r w:rsidRPr="000F285B">
        <w:rPr>
          <w:sz w:val="24"/>
          <w:szCs w:val="24"/>
          <w:lang w:eastAsia="en-US"/>
        </w:rPr>
        <w:t xml:space="preserve"> – по време на миграции и зимуване, в сладководни водоеми и плитки блата.</w:t>
      </w:r>
    </w:p>
    <w:p w14:paraId="2D01E23A" w14:textId="77777777" w:rsidR="007C58AA" w:rsidRPr="000F285B" w:rsidRDefault="007C58AA" w:rsidP="000D32E8">
      <w:pPr>
        <w:suppressAutoHyphens w:val="0"/>
        <w:ind w:firstLine="284"/>
        <w:jc w:val="both"/>
        <w:rPr>
          <w:sz w:val="24"/>
          <w:szCs w:val="24"/>
          <w:lang w:eastAsia="en-US"/>
        </w:rPr>
      </w:pPr>
    </w:p>
    <w:p w14:paraId="3C5090FB" w14:textId="77777777" w:rsidR="007C58AA" w:rsidRPr="000F285B" w:rsidRDefault="007C58AA" w:rsidP="000D32E8">
      <w:pPr>
        <w:suppressAutoHyphens w:val="0"/>
        <w:ind w:firstLine="284"/>
        <w:jc w:val="both"/>
        <w:rPr>
          <w:b/>
          <w:bCs/>
          <w:sz w:val="24"/>
          <w:szCs w:val="24"/>
          <w:lang w:eastAsia="en-US"/>
        </w:rPr>
      </w:pPr>
      <w:r w:rsidRPr="000F285B">
        <w:rPr>
          <w:b/>
          <w:bCs/>
          <w:sz w:val="24"/>
          <w:szCs w:val="24"/>
          <w:lang w:eastAsia="en-US"/>
        </w:rPr>
        <w:t xml:space="preserve">Б.4. Разред </w:t>
      </w:r>
      <w:proofErr w:type="spellStart"/>
      <w:r w:rsidRPr="000F285B">
        <w:rPr>
          <w:b/>
          <w:bCs/>
          <w:sz w:val="24"/>
          <w:szCs w:val="24"/>
          <w:lang w:eastAsia="en-US"/>
        </w:rPr>
        <w:t>Дъждосвирцоподобни</w:t>
      </w:r>
      <w:proofErr w:type="spellEnd"/>
      <w:r w:rsidRPr="000F285B">
        <w:rPr>
          <w:b/>
          <w:bCs/>
          <w:sz w:val="24"/>
          <w:szCs w:val="24"/>
          <w:lang w:eastAsia="en-US"/>
        </w:rPr>
        <w:t xml:space="preserve"> (</w:t>
      </w:r>
      <w:proofErr w:type="spellStart"/>
      <w:r w:rsidRPr="000F285B">
        <w:rPr>
          <w:b/>
          <w:bCs/>
          <w:sz w:val="24"/>
          <w:szCs w:val="24"/>
          <w:lang w:eastAsia="en-US"/>
        </w:rPr>
        <w:t>Cхаradriiformes</w:t>
      </w:r>
      <w:proofErr w:type="spellEnd"/>
      <w:r w:rsidRPr="000F285B">
        <w:rPr>
          <w:b/>
          <w:bCs/>
          <w:sz w:val="24"/>
          <w:szCs w:val="24"/>
          <w:lang w:eastAsia="en-US"/>
        </w:rPr>
        <w:t>)</w:t>
      </w:r>
    </w:p>
    <w:p w14:paraId="79D6B2B7" w14:textId="77777777" w:rsidR="007C58AA" w:rsidRPr="000F285B" w:rsidRDefault="007C58AA" w:rsidP="000D32E8">
      <w:pPr>
        <w:suppressAutoHyphens w:val="0"/>
        <w:ind w:firstLine="284"/>
        <w:jc w:val="both"/>
        <w:rPr>
          <w:b/>
          <w:bCs/>
          <w:sz w:val="24"/>
          <w:szCs w:val="24"/>
          <w:lang w:eastAsia="en-US"/>
        </w:rPr>
      </w:pPr>
      <w:r w:rsidRPr="000F285B">
        <w:rPr>
          <w:b/>
          <w:bCs/>
          <w:sz w:val="24"/>
          <w:szCs w:val="24"/>
          <w:lang w:eastAsia="en-US"/>
        </w:rPr>
        <w:t xml:space="preserve">Б.4.1. Семейство </w:t>
      </w:r>
      <w:proofErr w:type="spellStart"/>
      <w:r w:rsidRPr="000F285B">
        <w:rPr>
          <w:b/>
          <w:bCs/>
          <w:sz w:val="24"/>
          <w:szCs w:val="24"/>
          <w:lang w:eastAsia="en-US"/>
        </w:rPr>
        <w:t>Бекасови</w:t>
      </w:r>
      <w:proofErr w:type="spellEnd"/>
      <w:r w:rsidRPr="000F285B">
        <w:rPr>
          <w:b/>
          <w:bCs/>
          <w:sz w:val="24"/>
          <w:szCs w:val="24"/>
          <w:lang w:eastAsia="en-US"/>
        </w:rPr>
        <w:t xml:space="preserve"> (</w:t>
      </w:r>
      <w:proofErr w:type="spellStart"/>
      <w:r w:rsidRPr="000F285B">
        <w:rPr>
          <w:b/>
          <w:bCs/>
          <w:sz w:val="24"/>
          <w:szCs w:val="24"/>
          <w:lang w:eastAsia="en-US"/>
        </w:rPr>
        <w:t>Scolopacidae</w:t>
      </w:r>
      <w:proofErr w:type="spellEnd"/>
      <w:r w:rsidRPr="000F285B">
        <w:rPr>
          <w:b/>
          <w:bCs/>
          <w:sz w:val="24"/>
          <w:szCs w:val="24"/>
          <w:lang w:eastAsia="en-US"/>
        </w:rPr>
        <w:t>)</w:t>
      </w:r>
    </w:p>
    <w:p w14:paraId="3C9305E6" w14:textId="77777777" w:rsidR="007C58AA" w:rsidRPr="000F285B" w:rsidRDefault="007C58AA" w:rsidP="000D32E8">
      <w:pPr>
        <w:suppressAutoHyphens w:val="0"/>
        <w:ind w:firstLine="284"/>
        <w:jc w:val="both"/>
        <w:rPr>
          <w:b/>
          <w:bCs/>
          <w:sz w:val="24"/>
          <w:szCs w:val="24"/>
          <w:lang w:eastAsia="en-US"/>
        </w:rPr>
      </w:pPr>
    </w:p>
    <w:p w14:paraId="6F56264A" w14:textId="77777777" w:rsidR="007C58AA" w:rsidRPr="000F285B" w:rsidRDefault="007C58AA" w:rsidP="000D32E8">
      <w:pPr>
        <w:suppressAutoHyphens w:val="0"/>
        <w:ind w:firstLine="284"/>
        <w:jc w:val="both"/>
        <w:rPr>
          <w:sz w:val="24"/>
          <w:szCs w:val="24"/>
          <w:lang w:eastAsia="en-US"/>
        </w:rPr>
      </w:pPr>
      <w:r w:rsidRPr="000F285B">
        <w:rPr>
          <w:b/>
          <w:bCs/>
          <w:sz w:val="24"/>
          <w:szCs w:val="24"/>
          <w:lang w:eastAsia="en-US"/>
        </w:rPr>
        <w:t>- Горски бекас (</w:t>
      </w:r>
      <w:proofErr w:type="spellStart"/>
      <w:r w:rsidRPr="000F285B">
        <w:rPr>
          <w:b/>
          <w:bCs/>
          <w:i/>
          <w:iCs/>
          <w:sz w:val="24"/>
          <w:szCs w:val="24"/>
          <w:lang w:eastAsia="en-US"/>
        </w:rPr>
        <w:t>Scolopax</w:t>
      </w:r>
      <w:proofErr w:type="spellEnd"/>
      <w:r w:rsidRPr="000F285B">
        <w:rPr>
          <w:b/>
          <w:bCs/>
          <w:i/>
          <w:iCs/>
          <w:sz w:val="24"/>
          <w:szCs w:val="24"/>
          <w:lang w:eastAsia="en-US"/>
        </w:rPr>
        <w:t xml:space="preserve"> </w:t>
      </w:r>
      <w:proofErr w:type="spellStart"/>
      <w:r w:rsidRPr="000F285B">
        <w:rPr>
          <w:b/>
          <w:bCs/>
          <w:i/>
          <w:iCs/>
          <w:sz w:val="24"/>
          <w:szCs w:val="24"/>
          <w:lang w:eastAsia="en-US"/>
        </w:rPr>
        <w:t>rusticola</w:t>
      </w:r>
      <w:proofErr w:type="spellEnd"/>
      <w:r w:rsidRPr="000F285B">
        <w:rPr>
          <w:b/>
          <w:bCs/>
          <w:sz w:val="24"/>
          <w:szCs w:val="24"/>
          <w:lang w:eastAsia="en-US"/>
        </w:rPr>
        <w:t>)</w:t>
      </w:r>
      <w:r w:rsidRPr="000F285B">
        <w:rPr>
          <w:sz w:val="24"/>
          <w:szCs w:val="24"/>
          <w:lang w:eastAsia="en-US"/>
        </w:rPr>
        <w:t xml:space="preserve"> – край извори и потоци, във влажни и блатисти места.</w:t>
      </w:r>
    </w:p>
    <w:p w14:paraId="5707C7A3" w14:textId="77777777" w:rsidR="007C58AA" w:rsidRPr="000F285B" w:rsidRDefault="007C58AA" w:rsidP="000D32E8">
      <w:pPr>
        <w:suppressAutoHyphens w:val="0"/>
        <w:ind w:firstLine="284"/>
        <w:jc w:val="both"/>
        <w:rPr>
          <w:sz w:val="24"/>
          <w:szCs w:val="24"/>
          <w:lang w:val="ru-RU" w:eastAsia="en-US"/>
        </w:rPr>
      </w:pPr>
    </w:p>
    <w:p w14:paraId="6082A1A3" w14:textId="77777777" w:rsidR="007C58AA" w:rsidRPr="000F285B" w:rsidRDefault="007C58AA" w:rsidP="000D32E8">
      <w:pPr>
        <w:suppressAutoHyphens w:val="0"/>
        <w:ind w:firstLine="284"/>
        <w:jc w:val="both"/>
        <w:rPr>
          <w:b/>
          <w:bCs/>
          <w:sz w:val="24"/>
          <w:szCs w:val="24"/>
          <w:lang w:eastAsia="en-US"/>
        </w:rPr>
      </w:pPr>
      <w:r w:rsidRPr="000F285B">
        <w:rPr>
          <w:b/>
          <w:bCs/>
          <w:sz w:val="24"/>
          <w:szCs w:val="24"/>
          <w:lang w:eastAsia="en-US"/>
        </w:rPr>
        <w:t>Б.</w:t>
      </w:r>
      <w:r w:rsidRPr="000F285B">
        <w:rPr>
          <w:b/>
          <w:bCs/>
          <w:sz w:val="24"/>
          <w:szCs w:val="24"/>
          <w:lang w:val="ru-RU" w:eastAsia="en-US"/>
        </w:rPr>
        <w:t>5</w:t>
      </w:r>
      <w:r w:rsidRPr="000F285B">
        <w:rPr>
          <w:b/>
          <w:bCs/>
          <w:sz w:val="24"/>
          <w:szCs w:val="24"/>
          <w:lang w:eastAsia="en-US"/>
        </w:rPr>
        <w:t xml:space="preserve">. Разред </w:t>
      </w:r>
      <w:proofErr w:type="spellStart"/>
      <w:r w:rsidRPr="000F285B">
        <w:rPr>
          <w:b/>
          <w:bCs/>
          <w:sz w:val="24"/>
          <w:szCs w:val="24"/>
          <w:lang w:eastAsia="en-US"/>
        </w:rPr>
        <w:t>Врабчоподобни</w:t>
      </w:r>
      <w:proofErr w:type="spellEnd"/>
      <w:r w:rsidRPr="000F285B">
        <w:rPr>
          <w:b/>
          <w:bCs/>
          <w:sz w:val="24"/>
          <w:szCs w:val="24"/>
          <w:lang w:eastAsia="en-US"/>
        </w:rPr>
        <w:t xml:space="preserve"> (</w:t>
      </w:r>
      <w:r w:rsidRPr="000F285B">
        <w:rPr>
          <w:b/>
          <w:bCs/>
          <w:sz w:val="24"/>
          <w:szCs w:val="24"/>
          <w:lang w:val="en-US" w:eastAsia="en-US"/>
        </w:rPr>
        <w:t>Passer</w:t>
      </w:r>
      <w:proofErr w:type="spellStart"/>
      <w:r w:rsidRPr="000F285B">
        <w:rPr>
          <w:b/>
          <w:bCs/>
          <w:sz w:val="24"/>
          <w:szCs w:val="24"/>
          <w:lang w:eastAsia="en-US"/>
        </w:rPr>
        <w:t>iformes</w:t>
      </w:r>
      <w:proofErr w:type="spellEnd"/>
      <w:r w:rsidRPr="000F285B">
        <w:rPr>
          <w:b/>
          <w:bCs/>
          <w:sz w:val="24"/>
          <w:szCs w:val="24"/>
          <w:lang w:eastAsia="en-US"/>
        </w:rPr>
        <w:t>)</w:t>
      </w:r>
    </w:p>
    <w:p w14:paraId="0E7FD9DD" w14:textId="77777777" w:rsidR="007C58AA" w:rsidRPr="000F285B" w:rsidRDefault="007C58AA" w:rsidP="000D32E8">
      <w:pPr>
        <w:suppressAutoHyphens w:val="0"/>
        <w:ind w:firstLine="284"/>
        <w:jc w:val="both"/>
        <w:rPr>
          <w:b/>
          <w:bCs/>
          <w:sz w:val="24"/>
          <w:szCs w:val="24"/>
          <w:lang w:eastAsia="en-US"/>
        </w:rPr>
      </w:pPr>
      <w:r w:rsidRPr="000F285B">
        <w:rPr>
          <w:b/>
          <w:bCs/>
          <w:sz w:val="24"/>
          <w:szCs w:val="24"/>
          <w:lang w:eastAsia="en-US"/>
        </w:rPr>
        <w:t>Б.</w:t>
      </w:r>
      <w:r w:rsidRPr="000F285B">
        <w:rPr>
          <w:b/>
          <w:bCs/>
          <w:sz w:val="24"/>
          <w:szCs w:val="24"/>
          <w:lang w:val="ru-RU" w:eastAsia="en-US"/>
        </w:rPr>
        <w:t>5</w:t>
      </w:r>
      <w:r w:rsidRPr="000F285B">
        <w:rPr>
          <w:b/>
          <w:bCs/>
          <w:sz w:val="24"/>
          <w:szCs w:val="24"/>
          <w:lang w:eastAsia="en-US"/>
        </w:rPr>
        <w:t xml:space="preserve">.1. Семейство </w:t>
      </w:r>
      <w:proofErr w:type="spellStart"/>
      <w:r w:rsidRPr="000F285B">
        <w:rPr>
          <w:b/>
          <w:bCs/>
          <w:sz w:val="24"/>
          <w:szCs w:val="24"/>
          <w:lang w:eastAsia="en-US"/>
        </w:rPr>
        <w:t>Скорецови</w:t>
      </w:r>
      <w:proofErr w:type="spellEnd"/>
      <w:r w:rsidRPr="000F285B">
        <w:rPr>
          <w:b/>
          <w:bCs/>
          <w:sz w:val="24"/>
          <w:szCs w:val="24"/>
          <w:lang w:eastAsia="en-US"/>
        </w:rPr>
        <w:t xml:space="preserve"> (S</w:t>
      </w:r>
      <w:proofErr w:type="spellStart"/>
      <w:r w:rsidRPr="000F285B">
        <w:rPr>
          <w:b/>
          <w:bCs/>
          <w:sz w:val="24"/>
          <w:szCs w:val="24"/>
          <w:lang w:val="en-US" w:eastAsia="en-US"/>
        </w:rPr>
        <w:t>turnidae</w:t>
      </w:r>
      <w:proofErr w:type="spellEnd"/>
      <w:r w:rsidRPr="000F285B">
        <w:rPr>
          <w:b/>
          <w:bCs/>
          <w:sz w:val="24"/>
          <w:szCs w:val="24"/>
          <w:lang w:eastAsia="en-US"/>
        </w:rPr>
        <w:t>)</w:t>
      </w:r>
    </w:p>
    <w:p w14:paraId="59D5991F" w14:textId="77777777" w:rsidR="007C58AA" w:rsidRPr="000F285B" w:rsidRDefault="007C58AA" w:rsidP="000D32E8">
      <w:pPr>
        <w:suppressAutoHyphens w:val="0"/>
        <w:ind w:firstLine="284"/>
        <w:jc w:val="both"/>
        <w:rPr>
          <w:b/>
          <w:bCs/>
          <w:sz w:val="24"/>
          <w:szCs w:val="24"/>
          <w:lang w:eastAsia="en-US"/>
        </w:rPr>
      </w:pPr>
    </w:p>
    <w:p w14:paraId="7260300C" w14:textId="77777777" w:rsidR="007C58AA" w:rsidRPr="000F285B" w:rsidRDefault="007C58AA" w:rsidP="000D32E8">
      <w:pPr>
        <w:suppressAutoHyphens w:val="0"/>
        <w:ind w:firstLine="284"/>
        <w:jc w:val="both"/>
        <w:rPr>
          <w:sz w:val="24"/>
          <w:szCs w:val="24"/>
          <w:lang w:eastAsia="en-US"/>
        </w:rPr>
      </w:pPr>
      <w:r w:rsidRPr="000F285B">
        <w:rPr>
          <w:b/>
          <w:bCs/>
          <w:sz w:val="24"/>
          <w:szCs w:val="24"/>
          <w:lang w:eastAsia="en-US"/>
        </w:rPr>
        <w:t>- Обикновен скорец (</w:t>
      </w:r>
      <w:r w:rsidRPr="000F285B">
        <w:rPr>
          <w:b/>
          <w:bCs/>
          <w:i/>
          <w:iCs/>
          <w:sz w:val="24"/>
          <w:szCs w:val="24"/>
          <w:lang w:val="en-US" w:eastAsia="en-US"/>
        </w:rPr>
        <w:t>Sturnus</w:t>
      </w:r>
      <w:r w:rsidRPr="000F285B">
        <w:rPr>
          <w:b/>
          <w:bCs/>
          <w:i/>
          <w:iCs/>
          <w:sz w:val="24"/>
          <w:szCs w:val="24"/>
          <w:lang w:val="ru-RU" w:eastAsia="en-US"/>
        </w:rPr>
        <w:t xml:space="preserve"> </w:t>
      </w:r>
      <w:r w:rsidRPr="000F285B">
        <w:rPr>
          <w:b/>
          <w:bCs/>
          <w:i/>
          <w:iCs/>
          <w:sz w:val="24"/>
          <w:szCs w:val="24"/>
          <w:lang w:val="en-US" w:eastAsia="en-US"/>
        </w:rPr>
        <w:t>vulgaris</w:t>
      </w:r>
      <w:r w:rsidRPr="000F285B">
        <w:rPr>
          <w:b/>
          <w:bCs/>
          <w:sz w:val="24"/>
          <w:szCs w:val="24"/>
          <w:lang w:eastAsia="en-US"/>
        </w:rPr>
        <w:t>)</w:t>
      </w:r>
      <w:r w:rsidRPr="000F285B">
        <w:rPr>
          <w:sz w:val="24"/>
          <w:szCs w:val="24"/>
          <w:lang w:eastAsia="en-US"/>
        </w:rPr>
        <w:t xml:space="preserve"> – повсеместно разпространен, но не е желан ловен обект.</w:t>
      </w:r>
    </w:p>
    <w:p w14:paraId="6F202AE0" w14:textId="77777777" w:rsidR="007C58AA" w:rsidRPr="000F285B" w:rsidRDefault="007C58AA" w:rsidP="000D32E8">
      <w:pPr>
        <w:suppressAutoHyphens w:val="0"/>
        <w:ind w:firstLine="284"/>
        <w:jc w:val="both"/>
        <w:rPr>
          <w:b/>
          <w:bCs/>
          <w:sz w:val="24"/>
          <w:szCs w:val="24"/>
          <w:lang w:eastAsia="en-US"/>
        </w:rPr>
      </w:pPr>
    </w:p>
    <w:p w14:paraId="3963ABB0" w14:textId="77777777" w:rsidR="007C58AA" w:rsidRPr="000F285B" w:rsidRDefault="007C58AA" w:rsidP="000D32E8">
      <w:pPr>
        <w:suppressAutoHyphens w:val="0"/>
        <w:jc w:val="both"/>
        <w:rPr>
          <w:b/>
          <w:bCs/>
          <w:sz w:val="24"/>
          <w:szCs w:val="24"/>
          <w:lang w:eastAsia="en-US"/>
        </w:rPr>
      </w:pPr>
    </w:p>
    <w:p w14:paraId="3FBE4452" w14:textId="77777777" w:rsidR="007C58AA" w:rsidRPr="000F285B" w:rsidRDefault="007C58AA" w:rsidP="000D32E8">
      <w:pPr>
        <w:suppressAutoHyphens w:val="0"/>
        <w:ind w:firstLine="284"/>
        <w:jc w:val="both"/>
        <w:rPr>
          <w:b/>
          <w:bCs/>
          <w:sz w:val="24"/>
          <w:szCs w:val="24"/>
          <w:lang w:eastAsia="en-US"/>
        </w:rPr>
      </w:pPr>
      <w:r w:rsidRPr="000F285B">
        <w:rPr>
          <w:b/>
          <w:bCs/>
          <w:sz w:val="24"/>
          <w:szCs w:val="24"/>
          <w:lang w:eastAsia="en-US"/>
        </w:rPr>
        <w:t>Б.5.2. Семейство Вранови (</w:t>
      </w:r>
      <w:r w:rsidRPr="000F285B">
        <w:rPr>
          <w:b/>
          <w:bCs/>
          <w:sz w:val="24"/>
          <w:szCs w:val="24"/>
          <w:lang w:val="en-US" w:eastAsia="en-US"/>
        </w:rPr>
        <w:t>Corvidae</w:t>
      </w:r>
      <w:r w:rsidRPr="000F285B">
        <w:rPr>
          <w:b/>
          <w:bCs/>
          <w:sz w:val="24"/>
          <w:szCs w:val="24"/>
          <w:lang w:eastAsia="en-US"/>
        </w:rPr>
        <w:t>)</w:t>
      </w:r>
    </w:p>
    <w:p w14:paraId="014FDF46" w14:textId="77777777" w:rsidR="007C58AA" w:rsidRPr="000F285B" w:rsidRDefault="007C58AA" w:rsidP="000D32E8">
      <w:pPr>
        <w:suppressAutoHyphens w:val="0"/>
        <w:ind w:firstLine="284"/>
        <w:jc w:val="both"/>
        <w:rPr>
          <w:sz w:val="24"/>
          <w:szCs w:val="24"/>
          <w:lang w:eastAsia="en-US"/>
        </w:rPr>
      </w:pPr>
      <w:r w:rsidRPr="000F285B">
        <w:rPr>
          <w:b/>
          <w:bCs/>
          <w:sz w:val="24"/>
          <w:szCs w:val="24"/>
          <w:lang w:eastAsia="en-US"/>
        </w:rPr>
        <w:t>- Сврака (</w:t>
      </w:r>
      <w:r w:rsidRPr="000F285B">
        <w:rPr>
          <w:b/>
          <w:bCs/>
          <w:i/>
          <w:iCs/>
          <w:sz w:val="24"/>
          <w:szCs w:val="24"/>
          <w:lang w:val="en-US" w:eastAsia="en-US"/>
        </w:rPr>
        <w:t>Pica</w:t>
      </w:r>
      <w:r w:rsidRPr="000F285B">
        <w:rPr>
          <w:b/>
          <w:bCs/>
          <w:i/>
          <w:iCs/>
          <w:sz w:val="24"/>
          <w:szCs w:val="24"/>
          <w:lang w:val="ru-RU" w:eastAsia="en-US"/>
        </w:rPr>
        <w:t xml:space="preserve"> </w:t>
      </w:r>
      <w:proofErr w:type="spellStart"/>
      <w:r w:rsidRPr="000F285B">
        <w:rPr>
          <w:b/>
          <w:bCs/>
          <w:i/>
          <w:iCs/>
          <w:sz w:val="24"/>
          <w:szCs w:val="24"/>
          <w:lang w:val="en-US" w:eastAsia="en-US"/>
        </w:rPr>
        <w:t>pica</w:t>
      </w:r>
      <w:proofErr w:type="spellEnd"/>
      <w:r w:rsidRPr="000F285B">
        <w:rPr>
          <w:b/>
          <w:bCs/>
          <w:sz w:val="24"/>
          <w:szCs w:val="24"/>
          <w:lang w:eastAsia="en-US"/>
        </w:rPr>
        <w:t>)</w:t>
      </w:r>
      <w:r w:rsidRPr="000F285B">
        <w:rPr>
          <w:sz w:val="24"/>
          <w:szCs w:val="24"/>
          <w:lang w:eastAsia="en-US"/>
        </w:rPr>
        <w:t xml:space="preserve"> – повсеместно разпространена.</w:t>
      </w:r>
    </w:p>
    <w:p w14:paraId="70353FF7" w14:textId="77777777" w:rsidR="007C58AA" w:rsidRPr="000F285B" w:rsidRDefault="007C58AA" w:rsidP="000D32E8">
      <w:pPr>
        <w:suppressAutoHyphens w:val="0"/>
        <w:ind w:firstLine="284"/>
        <w:jc w:val="both"/>
        <w:rPr>
          <w:sz w:val="24"/>
          <w:szCs w:val="24"/>
          <w:lang w:eastAsia="en-US"/>
        </w:rPr>
      </w:pPr>
      <w:r w:rsidRPr="000F285B">
        <w:rPr>
          <w:b/>
          <w:bCs/>
          <w:sz w:val="24"/>
          <w:szCs w:val="24"/>
          <w:lang w:eastAsia="en-US"/>
        </w:rPr>
        <w:t xml:space="preserve">- Сива врана </w:t>
      </w:r>
      <w:r w:rsidRPr="000F285B">
        <w:rPr>
          <w:b/>
          <w:bCs/>
          <w:sz w:val="24"/>
          <w:szCs w:val="24"/>
          <w:lang w:val="ru-RU" w:eastAsia="en-US"/>
        </w:rPr>
        <w:t>(</w:t>
      </w:r>
      <w:r w:rsidRPr="000F285B">
        <w:rPr>
          <w:b/>
          <w:bCs/>
          <w:i/>
          <w:iCs/>
          <w:sz w:val="24"/>
          <w:szCs w:val="24"/>
          <w:lang w:val="en-US" w:eastAsia="en-US"/>
        </w:rPr>
        <w:t>Corvus</w:t>
      </w:r>
      <w:r w:rsidRPr="000F285B">
        <w:rPr>
          <w:b/>
          <w:bCs/>
          <w:i/>
          <w:iCs/>
          <w:sz w:val="24"/>
          <w:szCs w:val="24"/>
          <w:lang w:val="ru-RU" w:eastAsia="en-US"/>
        </w:rPr>
        <w:t xml:space="preserve"> </w:t>
      </w:r>
      <w:proofErr w:type="spellStart"/>
      <w:r w:rsidRPr="000F285B">
        <w:rPr>
          <w:b/>
          <w:bCs/>
          <w:i/>
          <w:iCs/>
          <w:sz w:val="24"/>
          <w:szCs w:val="24"/>
          <w:lang w:val="en-US" w:eastAsia="en-US"/>
        </w:rPr>
        <w:t>cornix</w:t>
      </w:r>
      <w:proofErr w:type="spellEnd"/>
      <w:r w:rsidRPr="000F285B">
        <w:rPr>
          <w:b/>
          <w:bCs/>
          <w:sz w:val="24"/>
          <w:szCs w:val="24"/>
          <w:lang w:val="ru-RU" w:eastAsia="en-US"/>
        </w:rPr>
        <w:t xml:space="preserve">) </w:t>
      </w:r>
      <w:r w:rsidRPr="000F285B">
        <w:rPr>
          <w:sz w:val="24"/>
          <w:szCs w:val="24"/>
          <w:lang w:eastAsia="en-US"/>
        </w:rPr>
        <w:t>–</w:t>
      </w:r>
      <w:r w:rsidRPr="000F285B">
        <w:rPr>
          <w:sz w:val="24"/>
          <w:szCs w:val="24"/>
          <w:lang w:val="ru-RU" w:eastAsia="en-US"/>
        </w:rPr>
        <w:t xml:space="preserve"> </w:t>
      </w:r>
      <w:r w:rsidRPr="000F285B">
        <w:rPr>
          <w:sz w:val="24"/>
          <w:szCs w:val="24"/>
          <w:lang w:eastAsia="en-US"/>
        </w:rPr>
        <w:t>повсеместно разпространена.</w:t>
      </w:r>
    </w:p>
    <w:p w14:paraId="45E3E822" w14:textId="77777777" w:rsidR="007C58AA" w:rsidRPr="000F285B" w:rsidRDefault="007C58AA" w:rsidP="000D32E8">
      <w:pPr>
        <w:suppressAutoHyphens w:val="0"/>
        <w:ind w:firstLine="284"/>
        <w:jc w:val="both"/>
        <w:rPr>
          <w:sz w:val="24"/>
          <w:szCs w:val="24"/>
          <w:lang w:eastAsia="en-US"/>
        </w:rPr>
      </w:pPr>
      <w:r w:rsidRPr="000F285B">
        <w:rPr>
          <w:b/>
          <w:bCs/>
          <w:sz w:val="24"/>
          <w:szCs w:val="24"/>
          <w:lang w:eastAsia="en-US"/>
        </w:rPr>
        <w:t xml:space="preserve">- Посевна врана </w:t>
      </w:r>
      <w:r w:rsidRPr="000F285B">
        <w:rPr>
          <w:b/>
          <w:bCs/>
          <w:sz w:val="24"/>
          <w:szCs w:val="24"/>
          <w:lang w:val="ru-RU" w:eastAsia="en-US"/>
        </w:rPr>
        <w:t>(</w:t>
      </w:r>
      <w:r w:rsidRPr="000F285B">
        <w:rPr>
          <w:b/>
          <w:bCs/>
          <w:i/>
          <w:iCs/>
          <w:sz w:val="24"/>
          <w:szCs w:val="24"/>
          <w:lang w:val="en-US" w:eastAsia="en-US"/>
        </w:rPr>
        <w:t>Corvus</w:t>
      </w:r>
      <w:r w:rsidRPr="000F285B">
        <w:rPr>
          <w:b/>
          <w:bCs/>
          <w:i/>
          <w:iCs/>
          <w:sz w:val="24"/>
          <w:szCs w:val="24"/>
          <w:lang w:val="ru-RU" w:eastAsia="en-US"/>
        </w:rPr>
        <w:t xml:space="preserve"> </w:t>
      </w:r>
      <w:r w:rsidRPr="000F285B">
        <w:rPr>
          <w:b/>
          <w:bCs/>
          <w:i/>
          <w:iCs/>
          <w:sz w:val="24"/>
          <w:szCs w:val="24"/>
          <w:lang w:val="en-US" w:eastAsia="en-US"/>
        </w:rPr>
        <w:t>frugilegus</w:t>
      </w:r>
      <w:r w:rsidRPr="000F285B">
        <w:rPr>
          <w:b/>
          <w:bCs/>
          <w:sz w:val="24"/>
          <w:szCs w:val="24"/>
          <w:lang w:val="ru-RU" w:eastAsia="en-US"/>
        </w:rPr>
        <w:t xml:space="preserve">) </w:t>
      </w:r>
      <w:r w:rsidRPr="000F285B">
        <w:rPr>
          <w:sz w:val="24"/>
          <w:szCs w:val="24"/>
          <w:lang w:eastAsia="en-US"/>
        </w:rPr>
        <w:t>–</w:t>
      </w:r>
      <w:r w:rsidRPr="000F285B">
        <w:rPr>
          <w:sz w:val="24"/>
          <w:szCs w:val="24"/>
          <w:lang w:val="ru-RU" w:eastAsia="en-US"/>
        </w:rPr>
        <w:t xml:space="preserve"> </w:t>
      </w:r>
      <w:r w:rsidRPr="000F285B">
        <w:rPr>
          <w:sz w:val="24"/>
          <w:szCs w:val="24"/>
          <w:lang w:eastAsia="en-US"/>
        </w:rPr>
        <w:t>повсеместно разпространена.</w:t>
      </w:r>
    </w:p>
    <w:p w14:paraId="534D3A0A" w14:textId="77777777" w:rsidR="007C58AA" w:rsidRPr="000F285B" w:rsidRDefault="007C58AA" w:rsidP="000D32E8">
      <w:pPr>
        <w:suppressAutoHyphens w:val="0"/>
        <w:ind w:firstLine="284"/>
        <w:jc w:val="both"/>
        <w:rPr>
          <w:sz w:val="24"/>
          <w:szCs w:val="24"/>
          <w:lang w:eastAsia="en-US"/>
        </w:rPr>
      </w:pPr>
      <w:r w:rsidRPr="000F285B">
        <w:rPr>
          <w:b/>
          <w:bCs/>
          <w:sz w:val="24"/>
          <w:szCs w:val="24"/>
          <w:lang w:eastAsia="en-US"/>
        </w:rPr>
        <w:t xml:space="preserve">- Чавка </w:t>
      </w:r>
      <w:r w:rsidRPr="000F285B">
        <w:rPr>
          <w:b/>
          <w:bCs/>
          <w:sz w:val="24"/>
          <w:szCs w:val="24"/>
          <w:lang w:val="ru-RU" w:eastAsia="en-US"/>
        </w:rPr>
        <w:t>(</w:t>
      </w:r>
      <w:r w:rsidRPr="000F285B">
        <w:rPr>
          <w:b/>
          <w:bCs/>
          <w:i/>
          <w:iCs/>
          <w:sz w:val="24"/>
          <w:szCs w:val="24"/>
          <w:lang w:val="en-US" w:eastAsia="en-US"/>
        </w:rPr>
        <w:t>Corvus</w:t>
      </w:r>
      <w:r w:rsidRPr="000F285B">
        <w:rPr>
          <w:b/>
          <w:bCs/>
          <w:i/>
          <w:iCs/>
          <w:sz w:val="24"/>
          <w:szCs w:val="24"/>
          <w:lang w:val="ru-RU" w:eastAsia="en-US"/>
        </w:rPr>
        <w:t xml:space="preserve"> </w:t>
      </w:r>
      <w:r w:rsidRPr="000F285B">
        <w:rPr>
          <w:b/>
          <w:bCs/>
          <w:i/>
          <w:iCs/>
          <w:sz w:val="24"/>
          <w:szCs w:val="24"/>
          <w:lang w:val="en-US" w:eastAsia="en-US"/>
        </w:rPr>
        <w:t>monedula</w:t>
      </w:r>
      <w:r w:rsidRPr="000F285B">
        <w:rPr>
          <w:b/>
          <w:bCs/>
          <w:sz w:val="24"/>
          <w:szCs w:val="24"/>
          <w:lang w:val="ru-RU" w:eastAsia="en-US"/>
        </w:rPr>
        <w:t xml:space="preserve">) </w:t>
      </w:r>
      <w:r w:rsidRPr="000F285B">
        <w:rPr>
          <w:sz w:val="24"/>
          <w:szCs w:val="24"/>
          <w:lang w:eastAsia="en-US"/>
        </w:rPr>
        <w:t>–</w:t>
      </w:r>
      <w:r w:rsidRPr="000F285B">
        <w:rPr>
          <w:sz w:val="24"/>
          <w:szCs w:val="24"/>
          <w:lang w:val="ru-RU" w:eastAsia="en-US"/>
        </w:rPr>
        <w:t xml:space="preserve"> </w:t>
      </w:r>
      <w:r w:rsidRPr="000F285B">
        <w:rPr>
          <w:sz w:val="24"/>
          <w:szCs w:val="24"/>
          <w:lang w:eastAsia="en-US"/>
        </w:rPr>
        <w:t>повсеместно разпространена.</w:t>
      </w:r>
    </w:p>
    <w:p w14:paraId="54B87BBB" w14:textId="77777777" w:rsidR="007C58AA" w:rsidRPr="000F285B" w:rsidRDefault="007C58AA" w:rsidP="000D32E8">
      <w:pPr>
        <w:suppressAutoHyphens w:val="0"/>
        <w:ind w:firstLine="284"/>
        <w:jc w:val="both"/>
        <w:rPr>
          <w:sz w:val="24"/>
          <w:szCs w:val="24"/>
          <w:lang w:val="ru-RU" w:eastAsia="en-US"/>
        </w:rPr>
      </w:pPr>
    </w:p>
    <w:p w14:paraId="446F9691" w14:textId="77777777" w:rsidR="007C58AA" w:rsidRPr="000F285B" w:rsidRDefault="007C58AA" w:rsidP="000D32E8">
      <w:pPr>
        <w:suppressAutoHyphens w:val="0"/>
        <w:ind w:firstLine="284"/>
        <w:jc w:val="both"/>
        <w:rPr>
          <w:sz w:val="24"/>
          <w:szCs w:val="24"/>
          <w:lang w:val="ru-RU" w:eastAsia="en-US"/>
        </w:rPr>
      </w:pPr>
      <w:r w:rsidRPr="000F285B">
        <w:rPr>
          <w:b/>
          <w:bCs/>
          <w:sz w:val="24"/>
          <w:szCs w:val="24"/>
          <w:lang w:eastAsia="en-US"/>
        </w:rPr>
        <w:t>Б.</w:t>
      </w:r>
      <w:r w:rsidRPr="000F285B">
        <w:rPr>
          <w:b/>
          <w:bCs/>
          <w:sz w:val="24"/>
          <w:szCs w:val="24"/>
          <w:lang w:val="ru-RU" w:eastAsia="en-US"/>
        </w:rPr>
        <w:t>6</w:t>
      </w:r>
      <w:r w:rsidRPr="000F285B">
        <w:rPr>
          <w:b/>
          <w:bCs/>
          <w:sz w:val="24"/>
          <w:szCs w:val="24"/>
          <w:lang w:eastAsia="en-US"/>
        </w:rPr>
        <w:t xml:space="preserve">. Разред </w:t>
      </w:r>
      <w:proofErr w:type="spellStart"/>
      <w:r w:rsidRPr="000F285B">
        <w:rPr>
          <w:b/>
          <w:bCs/>
          <w:sz w:val="24"/>
          <w:szCs w:val="24"/>
          <w:lang w:eastAsia="en-US"/>
        </w:rPr>
        <w:t>Щъркелоподобни</w:t>
      </w:r>
      <w:proofErr w:type="spellEnd"/>
      <w:r w:rsidRPr="000F285B">
        <w:rPr>
          <w:b/>
          <w:bCs/>
          <w:sz w:val="24"/>
          <w:szCs w:val="24"/>
          <w:lang w:eastAsia="en-US"/>
        </w:rPr>
        <w:t xml:space="preserve"> (</w:t>
      </w:r>
      <w:proofErr w:type="spellStart"/>
      <w:r w:rsidRPr="000F285B">
        <w:rPr>
          <w:b/>
          <w:bCs/>
          <w:sz w:val="24"/>
          <w:szCs w:val="24"/>
          <w:lang w:eastAsia="en-US"/>
        </w:rPr>
        <w:t>Ciconiformes</w:t>
      </w:r>
      <w:proofErr w:type="spellEnd"/>
      <w:r w:rsidRPr="000F285B">
        <w:rPr>
          <w:b/>
          <w:bCs/>
          <w:sz w:val="24"/>
          <w:szCs w:val="24"/>
          <w:lang w:eastAsia="en-US"/>
        </w:rPr>
        <w:t xml:space="preserve">) </w:t>
      </w:r>
    </w:p>
    <w:p w14:paraId="07F00628" w14:textId="77777777" w:rsidR="007C58AA" w:rsidRPr="000F285B" w:rsidRDefault="007C58AA" w:rsidP="000D32E8">
      <w:pPr>
        <w:suppressAutoHyphens w:val="0"/>
        <w:ind w:firstLine="284"/>
        <w:jc w:val="both"/>
        <w:rPr>
          <w:sz w:val="24"/>
          <w:szCs w:val="24"/>
          <w:lang w:val="ru-RU" w:eastAsia="en-US"/>
        </w:rPr>
      </w:pPr>
      <w:r w:rsidRPr="000F285B">
        <w:rPr>
          <w:b/>
          <w:bCs/>
          <w:sz w:val="24"/>
          <w:szCs w:val="24"/>
          <w:lang w:val="ru-RU" w:eastAsia="en-US"/>
        </w:rPr>
        <w:t>Б.6.1.</w:t>
      </w:r>
      <w:r w:rsidRPr="000F285B">
        <w:rPr>
          <w:sz w:val="24"/>
          <w:szCs w:val="24"/>
          <w:lang w:val="ru-RU" w:eastAsia="en-US"/>
        </w:rPr>
        <w:t xml:space="preserve"> </w:t>
      </w:r>
      <w:r w:rsidRPr="000F285B">
        <w:rPr>
          <w:b/>
          <w:bCs/>
          <w:sz w:val="24"/>
          <w:szCs w:val="24"/>
          <w:lang w:eastAsia="en-US"/>
        </w:rPr>
        <w:t xml:space="preserve">Семейство </w:t>
      </w:r>
      <w:proofErr w:type="spellStart"/>
      <w:r w:rsidRPr="000F285B">
        <w:rPr>
          <w:b/>
          <w:bCs/>
          <w:sz w:val="24"/>
          <w:szCs w:val="24"/>
          <w:lang w:eastAsia="en-US"/>
        </w:rPr>
        <w:t>Чаплови</w:t>
      </w:r>
      <w:proofErr w:type="spellEnd"/>
      <w:r w:rsidRPr="000F285B">
        <w:rPr>
          <w:b/>
          <w:bCs/>
          <w:sz w:val="24"/>
          <w:szCs w:val="24"/>
          <w:lang w:eastAsia="en-US"/>
        </w:rPr>
        <w:t xml:space="preserve"> (</w:t>
      </w:r>
      <w:proofErr w:type="spellStart"/>
      <w:r w:rsidRPr="000F285B">
        <w:rPr>
          <w:b/>
          <w:bCs/>
          <w:sz w:val="24"/>
          <w:szCs w:val="24"/>
          <w:lang w:eastAsia="en-US"/>
        </w:rPr>
        <w:t>Ardeidae</w:t>
      </w:r>
      <w:proofErr w:type="spellEnd"/>
      <w:r w:rsidRPr="000F285B">
        <w:rPr>
          <w:b/>
          <w:bCs/>
          <w:sz w:val="24"/>
          <w:szCs w:val="24"/>
          <w:lang w:eastAsia="en-US"/>
        </w:rPr>
        <w:t>)</w:t>
      </w:r>
    </w:p>
    <w:p w14:paraId="1E28D8F7" w14:textId="77777777" w:rsidR="007C58AA" w:rsidRPr="000F285B" w:rsidRDefault="007C58AA" w:rsidP="000D32E8">
      <w:pPr>
        <w:suppressAutoHyphens w:val="0"/>
        <w:ind w:firstLine="284"/>
        <w:jc w:val="both"/>
        <w:rPr>
          <w:sz w:val="24"/>
          <w:szCs w:val="24"/>
          <w:lang w:val="ru-RU" w:eastAsia="en-US"/>
        </w:rPr>
      </w:pPr>
      <w:r w:rsidRPr="000F285B">
        <w:rPr>
          <w:b/>
          <w:bCs/>
          <w:sz w:val="24"/>
          <w:szCs w:val="24"/>
          <w:lang w:eastAsia="en-US"/>
        </w:rPr>
        <w:t>- Сива чапла (</w:t>
      </w:r>
      <w:proofErr w:type="spellStart"/>
      <w:r w:rsidRPr="000F285B">
        <w:rPr>
          <w:b/>
          <w:bCs/>
          <w:i/>
          <w:iCs/>
          <w:sz w:val="24"/>
          <w:szCs w:val="24"/>
          <w:lang w:eastAsia="en-US"/>
        </w:rPr>
        <w:t>Ardea</w:t>
      </w:r>
      <w:proofErr w:type="spellEnd"/>
      <w:r w:rsidRPr="000F285B">
        <w:rPr>
          <w:b/>
          <w:bCs/>
          <w:i/>
          <w:iCs/>
          <w:sz w:val="24"/>
          <w:szCs w:val="24"/>
          <w:lang w:eastAsia="en-US"/>
        </w:rPr>
        <w:t xml:space="preserve"> </w:t>
      </w:r>
      <w:proofErr w:type="spellStart"/>
      <w:r w:rsidRPr="000F285B">
        <w:rPr>
          <w:b/>
          <w:bCs/>
          <w:i/>
          <w:iCs/>
          <w:sz w:val="24"/>
          <w:szCs w:val="24"/>
          <w:lang w:eastAsia="en-US"/>
        </w:rPr>
        <w:t>cinerea</w:t>
      </w:r>
      <w:proofErr w:type="spellEnd"/>
      <w:r w:rsidRPr="000F285B">
        <w:rPr>
          <w:b/>
          <w:bCs/>
          <w:sz w:val="24"/>
          <w:szCs w:val="24"/>
          <w:lang w:eastAsia="en-US"/>
        </w:rPr>
        <w:t>)</w:t>
      </w:r>
      <w:r w:rsidRPr="000F285B">
        <w:rPr>
          <w:sz w:val="24"/>
          <w:szCs w:val="24"/>
          <w:lang w:eastAsia="en-US"/>
        </w:rPr>
        <w:t xml:space="preserve"> – наблюдава се единично. Защитен вид</w:t>
      </w:r>
      <w:r w:rsidRPr="000F285B">
        <w:rPr>
          <w:sz w:val="24"/>
          <w:szCs w:val="24"/>
          <w:lang w:val="ru-RU" w:eastAsia="en-US"/>
        </w:rPr>
        <w:t>.</w:t>
      </w:r>
    </w:p>
    <w:p w14:paraId="20184A8F" w14:textId="77777777" w:rsidR="007C58AA" w:rsidRPr="000F285B" w:rsidRDefault="007C58AA" w:rsidP="000D32E8">
      <w:pPr>
        <w:suppressAutoHyphens w:val="0"/>
        <w:ind w:firstLine="284"/>
        <w:jc w:val="both"/>
        <w:rPr>
          <w:b/>
          <w:bCs/>
          <w:sz w:val="24"/>
          <w:szCs w:val="24"/>
          <w:lang w:eastAsia="en-US"/>
        </w:rPr>
      </w:pPr>
    </w:p>
    <w:p w14:paraId="5EF106B8" w14:textId="77777777" w:rsidR="007C58AA" w:rsidRPr="000F285B" w:rsidRDefault="007C58AA" w:rsidP="000D32E8">
      <w:pPr>
        <w:suppressAutoHyphens w:val="0"/>
        <w:ind w:firstLine="284"/>
        <w:jc w:val="both"/>
        <w:rPr>
          <w:b/>
          <w:bCs/>
          <w:sz w:val="24"/>
          <w:szCs w:val="24"/>
          <w:lang w:eastAsia="en-US"/>
        </w:rPr>
      </w:pPr>
      <w:r w:rsidRPr="000F285B">
        <w:rPr>
          <w:b/>
          <w:bCs/>
          <w:sz w:val="24"/>
          <w:szCs w:val="24"/>
          <w:lang w:eastAsia="en-US"/>
        </w:rPr>
        <w:t>Б.</w:t>
      </w:r>
      <w:r w:rsidRPr="000F285B">
        <w:rPr>
          <w:b/>
          <w:bCs/>
          <w:sz w:val="24"/>
          <w:szCs w:val="24"/>
          <w:lang w:val="ru-RU" w:eastAsia="en-US"/>
        </w:rPr>
        <w:t>7</w:t>
      </w:r>
      <w:r w:rsidRPr="000F285B">
        <w:rPr>
          <w:b/>
          <w:bCs/>
          <w:sz w:val="24"/>
          <w:szCs w:val="24"/>
          <w:lang w:eastAsia="en-US"/>
        </w:rPr>
        <w:t xml:space="preserve">. Разред </w:t>
      </w:r>
      <w:proofErr w:type="spellStart"/>
      <w:r w:rsidRPr="000F285B">
        <w:rPr>
          <w:b/>
          <w:bCs/>
          <w:sz w:val="24"/>
          <w:szCs w:val="24"/>
          <w:lang w:eastAsia="en-US"/>
        </w:rPr>
        <w:t>Соколоподобни</w:t>
      </w:r>
      <w:proofErr w:type="spellEnd"/>
      <w:r w:rsidRPr="000F285B">
        <w:rPr>
          <w:b/>
          <w:bCs/>
          <w:sz w:val="24"/>
          <w:szCs w:val="24"/>
          <w:lang w:eastAsia="en-US"/>
        </w:rPr>
        <w:t xml:space="preserve"> дневни грабливи птици(</w:t>
      </w:r>
      <w:proofErr w:type="spellStart"/>
      <w:r w:rsidRPr="000F285B">
        <w:rPr>
          <w:b/>
          <w:bCs/>
          <w:sz w:val="24"/>
          <w:szCs w:val="24"/>
          <w:lang w:eastAsia="en-US"/>
        </w:rPr>
        <w:t>Falconiformes</w:t>
      </w:r>
      <w:proofErr w:type="spellEnd"/>
      <w:r w:rsidRPr="000F285B">
        <w:rPr>
          <w:b/>
          <w:bCs/>
          <w:sz w:val="24"/>
          <w:szCs w:val="24"/>
          <w:lang w:eastAsia="en-US"/>
        </w:rPr>
        <w:t xml:space="preserve">)-защитени. </w:t>
      </w:r>
    </w:p>
    <w:p w14:paraId="5F9BB894" w14:textId="77777777" w:rsidR="007C58AA" w:rsidRPr="000F285B" w:rsidRDefault="007C58AA" w:rsidP="000D32E8">
      <w:pPr>
        <w:suppressAutoHyphens w:val="0"/>
        <w:ind w:firstLine="284"/>
        <w:jc w:val="both"/>
        <w:rPr>
          <w:sz w:val="24"/>
          <w:szCs w:val="24"/>
          <w:lang w:eastAsia="en-US"/>
        </w:rPr>
      </w:pPr>
      <w:r w:rsidRPr="000F285B">
        <w:rPr>
          <w:b/>
          <w:bCs/>
          <w:sz w:val="24"/>
          <w:szCs w:val="24"/>
          <w:lang w:eastAsia="en-US"/>
        </w:rPr>
        <w:t>Б.7.1. Семейство Ястребови (</w:t>
      </w:r>
      <w:proofErr w:type="spellStart"/>
      <w:r w:rsidRPr="000F285B">
        <w:rPr>
          <w:b/>
          <w:bCs/>
          <w:sz w:val="24"/>
          <w:szCs w:val="24"/>
          <w:lang w:eastAsia="en-US"/>
        </w:rPr>
        <w:t>Accipitridae</w:t>
      </w:r>
      <w:proofErr w:type="spellEnd"/>
      <w:r w:rsidRPr="000F285B">
        <w:rPr>
          <w:b/>
          <w:bCs/>
          <w:sz w:val="24"/>
          <w:szCs w:val="24"/>
          <w:lang w:eastAsia="en-US"/>
        </w:rPr>
        <w:t>)</w:t>
      </w:r>
    </w:p>
    <w:p w14:paraId="7404E9A4" w14:textId="77777777" w:rsidR="007C58AA" w:rsidRPr="000F285B" w:rsidRDefault="007C58AA" w:rsidP="000D32E8">
      <w:pPr>
        <w:suppressAutoHyphens w:val="0"/>
        <w:ind w:firstLine="284"/>
        <w:jc w:val="both"/>
        <w:rPr>
          <w:b/>
          <w:bCs/>
          <w:sz w:val="24"/>
          <w:szCs w:val="24"/>
          <w:lang w:eastAsia="en-US"/>
        </w:rPr>
      </w:pPr>
    </w:p>
    <w:p w14:paraId="7B843DA6" w14:textId="77777777" w:rsidR="007C58AA" w:rsidRPr="000F285B" w:rsidRDefault="007C58AA" w:rsidP="000D32E8">
      <w:pPr>
        <w:suppressAutoHyphens w:val="0"/>
        <w:ind w:firstLine="284"/>
        <w:jc w:val="both"/>
        <w:rPr>
          <w:sz w:val="24"/>
          <w:szCs w:val="24"/>
          <w:lang w:eastAsia="en-US"/>
        </w:rPr>
      </w:pPr>
      <w:r w:rsidRPr="000F285B">
        <w:rPr>
          <w:b/>
          <w:bCs/>
          <w:sz w:val="24"/>
          <w:szCs w:val="24"/>
          <w:lang w:eastAsia="en-US"/>
        </w:rPr>
        <w:t>- Орел змияр (</w:t>
      </w:r>
      <w:proofErr w:type="spellStart"/>
      <w:r w:rsidRPr="000F285B">
        <w:rPr>
          <w:b/>
          <w:bCs/>
          <w:i/>
          <w:iCs/>
          <w:sz w:val="24"/>
          <w:szCs w:val="24"/>
          <w:lang w:eastAsia="en-US"/>
        </w:rPr>
        <w:t>Circaetus</w:t>
      </w:r>
      <w:proofErr w:type="spellEnd"/>
      <w:r w:rsidRPr="000F285B">
        <w:rPr>
          <w:b/>
          <w:bCs/>
          <w:i/>
          <w:iCs/>
          <w:sz w:val="24"/>
          <w:szCs w:val="24"/>
          <w:lang w:eastAsia="en-US"/>
        </w:rPr>
        <w:t xml:space="preserve"> </w:t>
      </w:r>
      <w:proofErr w:type="spellStart"/>
      <w:r w:rsidRPr="000F285B">
        <w:rPr>
          <w:b/>
          <w:bCs/>
          <w:i/>
          <w:iCs/>
          <w:sz w:val="24"/>
          <w:szCs w:val="24"/>
          <w:lang w:eastAsia="en-US"/>
        </w:rPr>
        <w:t>gallicus</w:t>
      </w:r>
      <w:proofErr w:type="spellEnd"/>
      <w:r w:rsidRPr="000F285B">
        <w:rPr>
          <w:b/>
          <w:bCs/>
          <w:sz w:val="24"/>
          <w:szCs w:val="24"/>
          <w:lang w:eastAsia="en-US"/>
        </w:rPr>
        <w:t>)</w:t>
      </w:r>
      <w:r w:rsidRPr="000F285B">
        <w:rPr>
          <w:sz w:val="24"/>
          <w:szCs w:val="24"/>
          <w:lang w:eastAsia="en-US"/>
        </w:rPr>
        <w:t xml:space="preserve"> – единични екземпляри. Защитен вид.</w:t>
      </w:r>
    </w:p>
    <w:p w14:paraId="1B3DF9ED" w14:textId="77777777" w:rsidR="007C58AA" w:rsidRPr="000F285B" w:rsidRDefault="007C58AA" w:rsidP="000D32E8">
      <w:pPr>
        <w:suppressAutoHyphens w:val="0"/>
        <w:ind w:firstLine="284"/>
        <w:jc w:val="both"/>
        <w:rPr>
          <w:sz w:val="24"/>
          <w:szCs w:val="24"/>
          <w:lang w:eastAsia="en-US"/>
        </w:rPr>
      </w:pPr>
      <w:r w:rsidRPr="000F285B">
        <w:rPr>
          <w:b/>
          <w:bCs/>
          <w:sz w:val="24"/>
          <w:szCs w:val="24"/>
          <w:lang w:eastAsia="en-US"/>
        </w:rPr>
        <w:t>- Голям ястреб (</w:t>
      </w:r>
      <w:proofErr w:type="spellStart"/>
      <w:r w:rsidRPr="000F285B">
        <w:rPr>
          <w:b/>
          <w:bCs/>
          <w:i/>
          <w:iCs/>
          <w:sz w:val="24"/>
          <w:szCs w:val="24"/>
          <w:lang w:eastAsia="en-US"/>
        </w:rPr>
        <w:t>Accipiter</w:t>
      </w:r>
      <w:proofErr w:type="spellEnd"/>
      <w:r w:rsidRPr="000F285B">
        <w:rPr>
          <w:b/>
          <w:bCs/>
          <w:i/>
          <w:iCs/>
          <w:sz w:val="24"/>
          <w:szCs w:val="24"/>
          <w:lang w:eastAsia="en-US"/>
        </w:rPr>
        <w:t xml:space="preserve"> </w:t>
      </w:r>
      <w:proofErr w:type="spellStart"/>
      <w:r w:rsidRPr="000F285B">
        <w:rPr>
          <w:b/>
          <w:bCs/>
          <w:i/>
          <w:iCs/>
          <w:sz w:val="24"/>
          <w:szCs w:val="24"/>
          <w:lang w:eastAsia="en-US"/>
        </w:rPr>
        <w:t>gentilis</w:t>
      </w:r>
      <w:proofErr w:type="spellEnd"/>
      <w:r w:rsidRPr="000F285B">
        <w:rPr>
          <w:b/>
          <w:bCs/>
          <w:sz w:val="24"/>
          <w:szCs w:val="24"/>
          <w:lang w:eastAsia="en-US"/>
        </w:rPr>
        <w:t>)</w:t>
      </w:r>
      <w:r w:rsidRPr="000F285B">
        <w:rPr>
          <w:sz w:val="24"/>
          <w:szCs w:val="24"/>
          <w:lang w:eastAsia="en-US"/>
        </w:rPr>
        <w:t xml:space="preserve"> – единични екземпляри. Защитен вид.</w:t>
      </w:r>
    </w:p>
    <w:p w14:paraId="33A9ACE0" w14:textId="77777777" w:rsidR="007C58AA" w:rsidRPr="000F285B" w:rsidRDefault="007C58AA" w:rsidP="000D32E8">
      <w:pPr>
        <w:suppressAutoHyphens w:val="0"/>
        <w:ind w:firstLine="284"/>
        <w:jc w:val="both"/>
        <w:rPr>
          <w:sz w:val="24"/>
          <w:szCs w:val="24"/>
          <w:lang w:eastAsia="en-US"/>
        </w:rPr>
      </w:pPr>
      <w:r w:rsidRPr="000F285B">
        <w:rPr>
          <w:b/>
          <w:bCs/>
          <w:sz w:val="24"/>
          <w:szCs w:val="24"/>
          <w:lang w:eastAsia="en-US"/>
        </w:rPr>
        <w:t>- Малък ястреб (</w:t>
      </w:r>
      <w:proofErr w:type="spellStart"/>
      <w:r w:rsidRPr="000F285B">
        <w:rPr>
          <w:b/>
          <w:bCs/>
          <w:i/>
          <w:iCs/>
          <w:sz w:val="24"/>
          <w:szCs w:val="24"/>
          <w:lang w:eastAsia="en-US"/>
        </w:rPr>
        <w:t>Accipiter</w:t>
      </w:r>
      <w:proofErr w:type="spellEnd"/>
      <w:r w:rsidRPr="000F285B">
        <w:rPr>
          <w:b/>
          <w:bCs/>
          <w:i/>
          <w:iCs/>
          <w:sz w:val="24"/>
          <w:szCs w:val="24"/>
          <w:lang w:eastAsia="en-US"/>
        </w:rPr>
        <w:t xml:space="preserve"> </w:t>
      </w:r>
      <w:r w:rsidRPr="000F285B">
        <w:rPr>
          <w:b/>
          <w:bCs/>
          <w:i/>
          <w:iCs/>
          <w:sz w:val="24"/>
          <w:szCs w:val="24"/>
          <w:lang w:val="en-US" w:eastAsia="en-US"/>
        </w:rPr>
        <w:t>nisus</w:t>
      </w:r>
      <w:r w:rsidRPr="000F285B">
        <w:rPr>
          <w:b/>
          <w:bCs/>
          <w:sz w:val="24"/>
          <w:szCs w:val="24"/>
          <w:lang w:eastAsia="en-US"/>
        </w:rPr>
        <w:t xml:space="preserve">) </w:t>
      </w:r>
      <w:r w:rsidRPr="000F285B">
        <w:rPr>
          <w:sz w:val="24"/>
          <w:szCs w:val="24"/>
          <w:lang w:eastAsia="en-US"/>
        </w:rPr>
        <w:t>– обитава района целогодишно. Защитен вид.</w:t>
      </w:r>
    </w:p>
    <w:p w14:paraId="0F59D48F" w14:textId="77777777" w:rsidR="007C58AA" w:rsidRPr="000F285B" w:rsidRDefault="007C58AA" w:rsidP="000D32E8">
      <w:pPr>
        <w:suppressAutoHyphens w:val="0"/>
        <w:ind w:firstLine="284"/>
        <w:jc w:val="both"/>
        <w:rPr>
          <w:sz w:val="24"/>
          <w:szCs w:val="24"/>
          <w:lang w:eastAsia="en-US"/>
        </w:rPr>
      </w:pPr>
      <w:r w:rsidRPr="000F285B">
        <w:rPr>
          <w:b/>
          <w:bCs/>
          <w:sz w:val="24"/>
          <w:szCs w:val="24"/>
          <w:lang w:eastAsia="en-US"/>
        </w:rPr>
        <w:t xml:space="preserve">- </w:t>
      </w:r>
      <w:proofErr w:type="spellStart"/>
      <w:r w:rsidRPr="000F285B">
        <w:rPr>
          <w:b/>
          <w:bCs/>
          <w:sz w:val="24"/>
          <w:szCs w:val="24"/>
          <w:lang w:eastAsia="en-US"/>
        </w:rPr>
        <w:t>Белоопашат</w:t>
      </w:r>
      <w:proofErr w:type="spellEnd"/>
      <w:r w:rsidRPr="000F285B">
        <w:rPr>
          <w:b/>
          <w:bCs/>
          <w:sz w:val="24"/>
          <w:szCs w:val="24"/>
          <w:lang w:eastAsia="en-US"/>
        </w:rPr>
        <w:t xml:space="preserve"> мишелов (</w:t>
      </w:r>
      <w:proofErr w:type="spellStart"/>
      <w:r w:rsidRPr="000F285B">
        <w:rPr>
          <w:b/>
          <w:bCs/>
          <w:i/>
          <w:iCs/>
          <w:sz w:val="24"/>
          <w:szCs w:val="24"/>
          <w:lang w:eastAsia="en-US"/>
        </w:rPr>
        <w:t>Buteo</w:t>
      </w:r>
      <w:proofErr w:type="spellEnd"/>
      <w:r w:rsidRPr="000F285B">
        <w:rPr>
          <w:b/>
          <w:bCs/>
          <w:i/>
          <w:iCs/>
          <w:sz w:val="24"/>
          <w:szCs w:val="24"/>
          <w:lang w:eastAsia="en-US"/>
        </w:rPr>
        <w:t xml:space="preserve"> </w:t>
      </w:r>
      <w:proofErr w:type="spellStart"/>
      <w:r w:rsidRPr="000F285B">
        <w:rPr>
          <w:b/>
          <w:bCs/>
          <w:i/>
          <w:iCs/>
          <w:sz w:val="24"/>
          <w:szCs w:val="24"/>
          <w:lang w:val="en-US" w:eastAsia="en-US"/>
        </w:rPr>
        <w:t>rufibus</w:t>
      </w:r>
      <w:proofErr w:type="spellEnd"/>
      <w:r w:rsidRPr="000F285B">
        <w:rPr>
          <w:b/>
          <w:bCs/>
          <w:sz w:val="24"/>
          <w:szCs w:val="24"/>
          <w:lang w:eastAsia="en-US"/>
        </w:rPr>
        <w:t>)</w:t>
      </w:r>
      <w:r w:rsidRPr="000F285B">
        <w:rPr>
          <w:sz w:val="24"/>
          <w:szCs w:val="24"/>
          <w:lang w:eastAsia="en-US"/>
        </w:rPr>
        <w:t xml:space="preserve"> – обитава района. Защитен вид.</w:t>
      </w:r>
    </w:p>
    <w:p w14:paraId="043C3ADC" w14:textId="77777777" w:rsidR="007C58AA" w:rsidRPr="000F285B" w:rsidRDefault="007C58AA" w:rsidP="000D32E8">
      <w:pPr>
        <w:suppressAutoHyphens w:val="0"/>
        <w:ind w:firstLine="284"/>
        <w:jc w:val="both"/>
        <w:rPr>
          <w:b/>
          <w:bCs/>
          <w:sz w:val="24"/>
          <w:szCs w:val="24"/>
          <w:lang w:eastAsia="en-US"/>
        </w:rPr>
      </w:pPr>
      <w:r w:rsidRPr="000F285B">
        <w:rPr>
          <w:b/>
          <w:bCs/>
          <w:sz w:val="24"/>
          <w:szCs w:val="24"/>
          <w:lang w:eastAsia="en-US"/>
        </w:rPr>
        <w:t>- Скален орел (</w:t>
      </w:r>
      <w:r w:rsidRPr="000F285B">
        <w:rPr>
          <w:b/>
          <w:bCs/>
          <w:sz w:val="24"/>
          <w:szCs w:val="24"/>
          <w:lang w:val="en-US" w:eastAsia="en-US"/>
        </w:rPr>
        <w:t>Aquila</w:t>
      </w:r>
      <w:r w:rsidRPr="000F285B">
        <w:rPr>
          <w:b/>
          <w:bCs/>
          <w:sz w:val="24"/>
          <w:szCs w:val="24"/>
          <w:lang w:eastAsia="en-US"/>
        </w:rPr>
        <w:t xml:space="preserve"> </w:t>
      </w:r>
      <w:proofErr w:type="spellStart"/>
      <w:r w:rsidRPr="000F285B">
        <w:rPr>
          <w:b/>
          <w:bCs/>
          <w:sz w:val="24"/>
          <w:szCs w:val="24"/>
          <w:lang w:val="en-US" w:eastAsia="en-US"/>
        </w:rPr>
        <w:t>chrysaetos</w:t>
      </w:r>
      <w:proofErr w:type="spellEnd"/>
      <w:r w:rsidRPr="000F285B">
        <w:rPr>
          <w:b/>
          <w:bCs/>
          <w:sz w:val="24"/>
          <w:szCs w:val="24"/>
          <w:lang w:eastAsia="en-US"/>
        </w:rPr>
        <w:t xml:space="preserve">) </w:t>
      </w:r>
      <w:r w:rsidRPr="000F285B">
        <w:rPr>
          <w:bCs/>
          <w:sz w:val="24"/>
          <w:szCs w:val="24"/>
          <w:lang w:eastAsia="en-US"/>
        </w:rPr>
        <w:t>-</w:t>
      </w:r>
      <w:r w:rsidRPr="000F285B">
        <w:rPr>
          <w:b/>
          <w:bCs/>
          <w:sz w:val="24"/>
          <w:szCs w:val="24"/>
          <w:lang w:eastAsia="en-US"/>
        </w:rPr>
        <w:t xml:space="preserve"> </w:t>
      </w:r>
      <w:r w:rsidRPr="000F285B">
        <w:rPr>
          <w:sz w:val="24"/>
          <w:szCs w:val="24"/>
          <w:lang w:eastAsia="en-US"/>
        </w:rPr>
        <w:t>единични екземпляри. Защитен вид.</w:t>
      </w:r>
    </w:p>
    <w:p w14:paraId="15AAB349" w14:textId="77777777" w:rsidR="007C58AA" w:rsidRPr="000F285B" w:rsidRDefault="007C58AA" w:rsidP="000D32E8">
      <w:pPr>
        <w:suppressAutoHyphens w:val="0"/>
        <w:ind w:firstLine="284"/>
        <w:jc w:val="both"/>
        <w:rPr>
          <w:b/>
          <w:bCs/>
          <w:sz w:val="24"/>
          <w:szCs w:val="24"/>
          <w:lang w:eastAsia="en-US"/>
        </w:rPr>
      </w:pPr>
      <w:r w:rsidRPr="000F285B">
        <w:rPr>
          <w:b/>
          <w:bCs/>
          <w:sz w:val="24"/>
          <w:szCs w:val="24"/>
          <w:lang w:eastAsia="en-US"/>
        </w:rPr>
        <w:t>- Малък креслив орел (</w:t>
      </w:r>
      <w:r w:rsidRPr="000F285B">
        <w:rPr>
          <w:b/>
          <w:bCs/>
          <w:sz w:val="24"/>
          <w:szCs w:val="24"/>
          <w:lang w:val="en-US" w:eastAsia="en-US"/>
        </w:rPr>
        <w:t>Aquila</w:t>
      </w:r>
      <w:r w:rsidRPr="000F285B">
        <w:rPr>
          <w:b/>
          <w:bCs/>
          <w:sz w:val="24"/>
          <w:szCs w:val="24"/>
          <w:lang w:eastAsia="en-US"/>
        </w:rPr>
        <w:t xml:space="preserve"> </w:t>
      </w:r>
      <w:proofErr w:type="spellStart"/>
      <w:r w:rsidRPr="000F285B">
        <w:rPr>
          <w:b/>
          <w:bCs/>
          <w:sz w:val="24"/>
          <w:szCs w:val="24"/>
          <w:lang w:val="en-US" w:eastAsia="en-US"/>
        </w:rPr>
        <w:t>pomarina</w:t>
      </w:r>
      <w:proofErr w:type="spellEnd"/>
      <w:r w:rsidRPr="000F285B">
        <w:rPr>
          <w:b/>
          <w:bCs/>
          <w:sz w:val="24"/>
          <w:szCs w:val="24"/>
          <w:lang w:eastAsia="en-US"/>
        </w:rPr>
        <w:t xml:space="preserve">) </w:t>
      </w:r>
      <w:r w:rsidRPr="000F285B">
        <w:rPr>
          <w:bCs/>
          <w:sz w:val="24"/>
          <w:szCs w:val="24"/>
          <w:lang w:eastAsia="en-US"/>
        </w:rPr>
        <w:t>- прелетен вид</w:t>
      </w:r>
      <w:r w:rsidRPr="000F285B">
        <w:rPr>
          <w:b/>
          <w:bCs/>
          <w:sz w:val="24"/>
          <w:szCs w:val="24"/>
          <w:lang w:eastAsia="en-US"/>
        </w:rPr>
        <w:t xml:space="preserve">. </w:t>
      </w:r>
      <w:r w:rsidRPr="000F285B">
        <w:rPr>
          <w:sz w:val="24"/>
          <w:szCs w:val="24"/>
          <w:lang w:eastAsia="en-US"/>
        </w:rPr>
        <w:t>Защитен вид.</w:t>
      </w:r>
    </w:p>
    <w:p w14:paraId="50ACB52F" w14:textId="77777777" w:rsidR="007C58AA" w:rsidRPr="000F285B" w:rsidRDefault="007C58AA" w:rsidP="000D32E8">
      <w:pPr>
        <w:suppressAutoHyphens w:val="0"/>
        <w:ind w:firstLine="284"/>
        <w:jc w:val="both"/>
        <w:rPr>
          <w:b/>
          <w:bCs/>
          <w:sz w:val="24"/>
          <w:szCs w:val="24"/>
          <w:lang w:eastAsia="en-US"/>
        </w:rPr>
      </w:pPr>
      <w:r w:rsidRPr="000F285B">
        <w:rPr>
          <w:b/>
          <w:bCs/>
          <w:sz w:val="24"/>
          <w:szCs w:val="24"/>
          <w:lang w:eastAsia="en-US"/>
        </w:rPr>
        <w:t>- Орел рибар (</w:t>
      </w:r>
      <w:r w:rsidRPr="000F285B">
        <w:rPr>
          <w:b/>
          <w:bCs/>
          <w:sz w:val="24"/>
          <w:szCs w:val="24"/>
          <w:lang w:val="en-US" w:eastAsia="en-US"/>
        </w:rPr>
        <w:t>Pandion</w:t>
      </w:r>
      <w:r w:rsidRPr="000F285B">
        <w:rPr>
          <w:b/>
          <w:bCs/>
          <w:sz w:val="24"/>
          <w:szCs w:val="24"/>
          <w:lang w:eastAsia="en-US"/>
        </w:rPr>
        <w:t xml:space="preserve"> ха</w:t>
      </w:r>
      <w:proofErr w:type="spellStart"/>
      <w:r w:rsidRPr="000F285B">
        <w:rPr>
          <w:b/>
          <w:bCs/>
          <w:sz w:val="24"/>
          <w:szCs w:val="24"/>
          <w:lang w:val="en-US" w:eastAsia="en-US"/>
        </w:rPr>
        <w:t>liaetus</w:t>
      </w:r>
      <w:proofErr w:type="spellEnd"/>
      <w:r w:rsidRPr="000F285B">
        <w:rPr>
          <w:b/>
          <w:bCs/>
          <w:sz w:val="24"/>
          <w:szCs w:val="24"/>
          <w:lang w:eastAsia="en-US"/>
        </w:rPr>
        <w:t xml:space="preserve">) </w:t>
      </w:r>
      <w:r w:rsidRPr="000F285B">
        <w:rPr>
          <w:bCs/>
          <w:sz w:val="24"/>
          <w:szCs w:val="24"/>
          <w:lang w:eastAsia="en-US"/>
        </w:rPr>
        <w:t>–</w:t>
      </w:r>
      <w:r w:rsidRPr="000F285B">
        <w:rPr>
          <w:b/>
          <w:bCs/>
          <w:sz w:val="24"/>
          <w:szCs w:val="24"/>
          <w:lang w:eastAsia="en-US"/>
        </w:rPr>
        <w:t xml:space="preserve"> </w:t>
      </w:r>
      <w:r w:rsidRPr="000F285B">
        <w:rPr>
          <w:bCs/>
          <w:sz w:val="24"/>
          <w:szCs w:val="24"/>
          <w:lang w:eastAsia="en-US"/>
        </w:rPr>
        <w:t>прелетен вид</w:t>
      </w:r>
      <w:r w:rsidRPr="000F285B">
        <w:rPr>
          <w:b/>
          <w:bCs/>
          <w:sz w:val="24"/>
          <w:szCs w:val="24"/>
          <w:lang w:eastAsia="en-US"/>
        </w:rPr>
        <w:t xml:space="preserve">. </w:t>
      </w:r>
      <w:r w:rsidRPr="000F285B">
        <w:rPr>
          <w:sz w:val="24"/>
          <w:szCs w:val="24"/>
          <w:lang w:eastAsia="en-US"/>
        </w:rPr>
        <w:t>Защитен вид.</w:t>
      </w:r>
    </w:p>
    <w:p w14:paraId="0CAFB8B9" w14:textId="77777777" w:rsidR="007C58AA" w:rsidRPr="000F285B" w:rsidRDefault="007C58AA" w:rsidP="000D32E8">
      <w:pPr>
        <w:suppressAutoHyphens w:val="0"/>
        <w:ind w:firstLine="284"/>
        <w:jc w:val="both"/>
        <w:rPr>
          <w:b/>
          <w:bCs/>
          <w:sz w:val="24"/>
          <w:szCs w:val="24"/>
          <w:lang w:eastAsia="en-US"/>
        </w:rPr>
      </w:pPr>
    </w:p>
    <w:p w14:paraId="4C4E5338" w14:textId="77777777" w:rsidR="007C58AA" w:rsidRPr="000F285B" w:rsidRDefault="007C58AA" w:rsidP="000D32E8">
      <w:pPr>
        <w:suppressAutoHyphens w:val="0"/>
        <w:ind w:firstLine="284"/>
        <w:jc w:val="both"/>
        <w:rPr>
          <w:b/>
          <w:bCs/>
          <w:sz w:val="24"/>
          <w:szCs w:val="24"/>
          <w:lang w:eastAsia="en-US"/>
        </w:rPr>
      </w:pPr>
      <w:r w:rsidRPr="000F285B">
        <w:rPr>
          <w:b/>
          <w:bCs/>
          <w:sz w:val="24"/>
          <w:szCs w:val="24"/>
          <w:lang w:eastAsia="en-US"/>
        </w:rPr>
        <w:t>Б.7</w:t>
      </w:r>
      <w:r w:rsidRPr="000F285B">
        <w:rPr>
          <w:sz w:val="24"/>
          <w:szCs w:val="24"/>
          <w:lang w:eastAsia="en-US"/>
        </w:rPr>
        <w:t>.</w:t>
      </w:r>
      <w:r w:rsidRPr="000F285B">
        <w:rPr>
          <w:b/>
          <w:bCs/>
          <w:sz w:val="24"/>
          <w:szCs w:val="24"/>
          <w:lang w:eastAsia="en-US"/>
        </w:rPr>
        <w:t>2. Семейство Соколови (</w:t>
      </w:r>
      <w:proofErr w:type="spellStart"/>
      <w:r w:rsidRPr="000F285B">
        <w:rPr>
          <w:b/>
          <w:bCs/>
          <w:sz w:val="24"/>
          <w:szCs w:val="24"/>
          <w:lang w:eastAsia="en-US"/>
        </w:rPr>
        <w:t>Falconidae</w:t>
      </w:r>
      <w:proofErr w:type="spellEnd"/>
      <w:r w:rsidRPr="000F285B">
        <w:rPr>
          <w:b/>
          <w:bCs/>
          <w:sz w:val="24"/>
          <w:szCs w:val="24"/>
          <w:lang w:eastAsia="en-US"/>
        </w:rPr>
        <w:t>)</w:t>
      </w:r>
    </w:p>
    <w:p w14:paraId="73DB6627" w14:textId="77777777" w:rsidR="007C58AA" w:rsidRPr="000F285B" w:rsidRDefault="007C58AA" w:rsidP="000D32E8">
      <w:pPr>
        <w:suppressAutoHyphens w:val="0"/>
        <w:ind w:firstLine="284"/>
        <w:jc w:val="both"/>
        <w:rPr>
          <w:sz w:val="24"/>
          <w:szCs w:val="24"/>
          <w:lang w:eastAsia="en-US"/>
        </w:rPr>
      </w:pPr>
      <w:r w:rsidRPr="000F285B">
        <w:rPr>
          <w:b/>
          <w:bCs/>
          <w:sz w:val="24"/>
          <w:szCs w:val="24"/>
          <w:lang w:eastAsia="en-US"/>
        </w:rPr>
        <w:t>- Сокол скитник (</w:t>
      </w:r>
      <w:proofErr w:type="spellStart"/>
      <w:r w:rsidRPr="000F285B">
        <w:rPr>
          <w:b/>
          <w:bCs/>
          <w:i/>
          <w:iCs/>
          <w:sz w:val="24"/>
          <w:szCs w:val="24"/>
          <w:lang w:eastAsia="en-US"/>
        </w:rPr>
        <w:t>Falko</w:t>
      </w:r>
      <w:proofErr w:type="spellEnd"/>
      <w:r w:rsidRPr="000F285B">
        <w:rPr>
          <w:b/>
          <w:bCs/>
          <w:i/>
          <w:iCs/>
          <w:sz w:val="24"/>
          <w:szCs w:val="24"/>
          <w:lang w:eastAsia="en-US"/>
        </w:rPr>
        <w:t xml:space="preserve"> </w:t>
      </w:r>
      <w:proofErr w:type="spellStart"/>
      <w:r w:rsidRPr="000F285B">
        <w:rPr>
          <w:b/>
          <w:bCs/>
          <w:i/>
          <w:iCs/>
          <w:sz w:val="24"/>
          <w:szCs w:val="24"/>
          <w:lang w:eastAsia="en-US"/>
        </w:rPr>
        <w:t>peregrinus</w:t>
      </w:r>
      <w:proofErr w:type="spellEnd"/>
      <w:r w:rsidRPr="000F285B">
        <w:rPr>
          <w:b/>
          <w:bCs/>
          <w:sz w:val="24"/>
          <w:szCs w:val="24"/>
          <w:lang w:eastAsia="en-US"/>
        </w:rPr>
        <w:t>)</w:t>
      </w:r>
      <w:r w:rsidRPr="000F285B">
        <w:rPr>
          <w:sz w:val="24"/>
          <w:szCs w:val="24"/>
          <w:lang w:eastAsia="en-US"/>
        </w:rPr>
        <w:t xml:space="preserve"> – единични екземпляри. Защитен вид.</w:t>
      </w:r>
    </w:p>
    <w:p w14:paraId="42EAEC11" w14:textId="77777777" w:rsidR="007C58AA" w:rsidRPr="000F285B" w:rsidRDefault="007C58AA" w:rsidP="000D32E8">
      <w:pPr>
        <w:suppressAutoHyphens w:val="0"/>
        <w:ind w:firstLine="284"/>
        <w:jc w:val="both"/>
        <w:rPr>
          <w:sz w:val="24"/>
          <w:szCs w:val="24"/>
          <w:lang w:eastAsia="en-US"/>
        </w:rPr>
      </w:pPr>
      <w:r w:rsidRPr="000F285B">
        <w:rPr>
          <w:b/>
          <w:sz w:val="24"/>
          <w:szCs w:val="24"/>
          <w:lang w:eastAsia="en-US"/>
        </w:rPr>
        <w:t xml:space="preserve">- Керкенез обикновена </w:t>
      </w:r>
      <w:proofErr w:type="spellStart"/>
      <w:r w:rsidRPr="000F285B">
        <w:rPr>
          <w:b/>
          <w:sz w:val="24"/>
          <w:szCs w:val="24"/>
          <w:lang w:eastAsia="en-US"/>
        </w:rPr>
        <w:t>ветрушка</w:t>
      </w:r>
      <w:proofErr w:type="spellEnd"/>
      <w:r w:rsidRPr="000F285B">
        <w:rPr>
          <w:b/>
          <w:sz w:val="24"/>
          <w:szCs w:val="24"/>
          <w:lang w:eastAsia="en-US"/>
        </w:rPr>
        <w:t xml:space="preserve"> (</w:t>
      </w:r>
      <w:r w:rsidRPr="000F285B">
        <w:rPr>
          <w:b/>
          <w:sz w:val="24"/>
          <w:szCs w:val="24"/>
          <w:lang w:val="en-US" w:eastAsia="en-US"/>
        </w:rPr>
        <w:t>Falco</w:t>
      </w:r>
      <w:r w:rsidRPr="000F285B">
        <w:rPr>
          <w:b/>
          <w:sz w:val="24"/>
          <w:szCs w:val="24"/>
          <w:lang w:eastAsia="en-US"/>
        </w:rPr>
        <w:t xml:space="preserve"> </w:t>
      </w:r>
      <w:proofErr w:type="spellStart"/>
      <w:r w:rsidRPr="000F285B">
        <w:rPr>
          <w:b/>
          <w:sz w:val="24"/>
          <w:szCs w:val="24"/>
          <w:lang w:val="en-US" w:eastAsia="en-US"/>
        </w:rPr>
        <w:t>tinunculus</w:t>
      </w:r>
      <w:proofErr w:type="spellEnd"/>
      <w:r w:rsidRPr="000F285B">
        <w:rPr>
          <w:b/>
          <w:sz w:val="24"/>
          <w:szCs w:val="24"/>
          <w:lang w:eastAsia="en-US"/>
        </w:rPr>
        <w:t>)</w:t>
      </w:r>
      <w:r w:rsidRPr="000F285B">
        <w:rPr>
          <w:sz w:val="24"/>
          <w:szCs w:val="24"/>
          <w:lang w:eastAsia="en-US"/>
        </w:rPr>
        <w:t xml:space="preserve"> - по-многоброен е по време на миграциите (март-септември, октомври) единични екземпляри зимуват в района. </w:t>
      </w:r>
    </w:p>
    <w:p w14:paraId="496F126E" w14:textId="77777777" w:rsidR="007C58AA" w:rsidRPr="000F285B" w:rsidRDefault="007C58AA" w:rsidP="000D32E8">
      <w:pPr>
        <w:suppressAutoHyphens w:val="0"/>
        <w:ind w:firstLine="284"/>
        <w:jc w:val="both"/>
        <w:rPr>
          <w:b/>
          <w:bCs/>
          <w:sz w:val="24"/>
          <w:szCs w:val="24"/>
          <w:lang w:eastAsia="en-US"/>
        </w:rPr>
      </w:pPr>
    </w:p>
    <w:p w14:paraId="4522E006" w14:textId="77777777" w:rsidR="007C58AA" w:rsidRPr="000F285B" w:rsidRDefault="007C58AA" w:rsidP="000D32E8">
      <w:pPr>
        <w:suppressAutoHyphens w:val="0"/>
        <w:ind w:firstLine="284"/>
        <w:jc w:val="both"/>
        <w:rPr>
          <w:b/>
          <w:bCs/>
          <w:sz w:val="24"/>
          <w:szCs w:val="24"/>
          <w:lang w:eastAsia="en-US"/>
        </w:rPr>
      </w:pPr>
      <w:r w:rsidRPr="000F285B">
        <w:rPr>
          <w:b/>
          <w:bCs/>
          <w:sz w:val="24"/>
          <w:szCs w:val="24"/>
          <w:lang w:eastAsia="en-US"/>
        </w:rPr>
        <w:t>Б.8.</w:t>
      </w:r>
      <w:r w:rsidRPr="000F285B">
        <w:rPr>
          <w:sz w:val="24"/>
          <w:szCs w:val="24"/>
          <w:lang w:eastAsia="en-US"/>
        </w:rPr>
        <w:t xml:space="preserve"> </w:t>
      </w:r>
      <w:r w:rsidRPr="000F285B">
        <w:rPr>
          <w:b/>
          <w:bCs/>
          <w:sz w:val="24"/>
          <w:szCs w:val="24"/>
          <w:lang w:eastAsia="en-US"/>
        </w:rPr>
        <w:t xml:space="preserve">Разред </w:t>
      </w:r>
      <w:proofErr w:type="spellStart"/>
      <w:r w:rsidRPr="000F285B">
        <w:rPr>
          <w:b/>
          <w:bCs/>
          <w:sz w:val="24"/>
          <w:szCs w:val="24"/>
          <w:lang w:eastAsia="en-US"/>
        </w:rPr>
        <w:t>Совоподобни</w:t>
      </w:r>
      <w:proofErr w:type="spellEnd"/>
      <w:r w:rsidRPr="000F285B">
        <w:rPr>
          <w:b/>
          <w:bCs/>
          <w:sz w:val="24"/>
          <w:szCs w:val="24"/>
          <w:lang w:eastAsia="en-US"/>
        </w:rPr>
        <w:t xml:space="preserve"> (</w:t>
      </w:r>
      <w:proofErr w:type="spellStart"/>
      <w:r w:rsidRPr="000F285B">
        <w:rPr>
          <w:b/>
          <w:bCs/>
          <w:sz w:val="24"/>
          <w:szCs w:val="24"/>
          <w:lang w:eastAsia="en-US"/>
        </w:rPr>
        <w:t>Strigiformes</w:t>
      </w:r>
      <w:proofErr w:type="spellEnd"/>
      <w:r w:rsidRPr="000F285B">
        <w:rPr>
          <w:b/>
          <w:bCs/>
          <w:sz w:val="24"/>
          <w:szCs w:val="24"/>
          <w:lang w:eastAsia="en-US"/>
        </w:rPr>
        <w:t>)</w:t>
      </w:r>
    </w:p>
    <w:p w14:paraId="65F92CC1" w14:textId="77777777" w:rsidR="007C58AA" w:rsidRPr="000F285B" w:rsidRDefault="007C58AA" w:rsidP="000D32E8">
      <w:pPr>
        <w:suppressAutoHyphens w:val="0"/>
        <w:ind w:firstLine="284"/>
        <w:jc w:val="both"/>
        <w:rPr>
          <w:b/>
          <w:bCs/>
          <w:sz w:val="24"/>
          <w:szCs w:val="24"/>
          <w:lang w:eastAsia="en-US"/>
        </w:rPr>
      </w:pPr>
      <w:r w:rsidRPr="000F285B">
        <w:rPr>
          <w:b/>
          <w:bCs/>
          <w:sz w:val="24"/>
          <w:szCs w:val="24"/>
          <w:lang w:eastAsia="en-US"/>
        </w:rPr>
        <w:t>Б.8.1. Семейство Сови (</w:t>
      </w:r>
      <w:proofErr w:type="spellStart"/>
      <w:r w:rsidRPr="000F285B">
        <w:rPr>
          <w:b/>
          <w:bCs/>
          <w:sz w:val="24"/>
          <w:szCs w:val="24"/>
          <w:lang w:eastAsia="en-US"/>
        </w:rPr>
        <w:t>Strigidae</w:t>
      </w:r>
      <w:proofErr w:type="spellEnd"/>
      <w:r w:rsidRPr="000F285B">
        <w:rPr>
          <w:b/>
          <w:bCs/>
          <w:sz w:val="24"/>
          <w:szCs w:val="24"/>
          <w:lang w:eastAsia="en-US"/>
        </w:rPr>
        <w:t>)</w:t>
      </w:r>
    </w:p>
    <w:p w14:paraId="2336DB81" w14:textId="77777777" w:rsidR="007C58AA" w:rsidRPr="000F285B" w:rsidRDefault="007C58AA" w:rsidP="000D32E8">
      <w:pPr>
        <w:suppressAutoHyphens w:val="0"/>
        <w:ind w:firstLine="284"/>
        <w:jc w:val="both"/>
        <w:rPr>
          <w:sz w:val="24"/>
          <w:szCs w:val="24"/>
          <w:lang w:eastAsia="en-US"/>
        </w:rPr>
      </w:pPr>
      <w:r w:rsidRPr="000F285B">
        <w:rPr>
          <w:b/>
          <w:bCs/>
          <w:sz w:val="24"/>
          <w:szCs w:val="24"/>
          <w:lang w:eastAsia="en-US"/>
        </w:rPr>
        <w:t>- Бухал (</w:t>
      </w:r>
      <w:proofErr w:type="spellStart"/>
      <w:r w:rsidRPr="000F285B">
        <w:rPr>
          <w:b/>
          <w:bCs/>
          <w:i/>
          <w:iCs/>
          <w:sz w:val="24"/>
          <w:szCs w:val="24"/>
          <w:lang w:eastAsia="en-US"/>
        </w:rPr>
        <w:t>Bubo</w:t>
      </w:r>
      <w:proofErr w:type="spellEnd"/>
      <w:r w:rsidRPr="000F285B">
        <w:rPr>
          <w:b/>
          <w:bCs/>
          <w:i/>
          <w:iCs/>
          <w:sz w:val="24"/>
          <w:szCs w:val="24"/>
          <w:lang w:eastAsia="en-US"/>
        </w:rPr>
        <w:t xml:space="preserve"> </w:t>
      </w:r>
      <w:proofErr w:type="spellStart"/>
      <w:r w:rsidRPr="000F285B">
        <w:rPr>
          <w:b/>
          <w:bCs/>
          <w:i/>
          <w:iCs/>
          <w:sz w:val="24"/>
          <w:szCs w:val="24"/>
          <w:lang w:eastAsia="en-US"/>
        </w:rPr>
        <w:t>bubo</w:t>
      </w:r>
      <w:proofErr w:type="spellEnd"/>
      <w:r w:rsidRPr="000F285B">
        <w:rPr>
          <w:b/>
          <w:bCs/>
          <w:sz w:val="24"/>
          <w:szCs w:val="24"/>
          <w:lang w:eastAsia="en-US"/>
        </w:rPr>
        <w:t>)</w:t>
      </w:r>
      <w:r w:rsidRPr="000F285B">
        <w:rPr>
          <w:sz w:val="24"/>
          <w:szCs w:val="24"/>
          <w:lang w:eastAsia="en-US"/>
        </w:rPr>
        <w:t xml:space="preserve"> – среща се единично. Защитен вид.</w:t>
      </w:r>
    </w:p>
    <w:p w14:paraId="0A8FB337" w14:textId="77777777" w:rsidR="007C58AA" w:rsidRPr="000F285B" w:rsidRDefault="007C58AA" w:rsidP="000D32E8">
      <w:pPr>
        <w:suppressAutoHyphens w:val="0"/>
        <w:ind w:firstLine="284"/>
        <w:jc w:val="both"/>
        <w:rPr>
          <w:sz w:val="24"/>
          <w:szCs w:val="24"/>
          <w:lang w:eastAsia="en-US"/>
        </w:rPr>
      </w:pPr>
      <w:r w:rsidRPr="000F285B">
        <w:rPr>
          <w:b/>
          <w:bCs/>
          <w:sz w:val="24"/>
          <w:szCs w:val="24"/>
          <w:lang w:eastAsia="en-US"/>
        </w:rPr>
        <w:t xml:space="preserve">- Горска </w:t>
      </w:r>
      <w:proofErr w:type="spellStart"/>
      <w:r w:rsidRPr="000F285B">
        <w:rPr>
          <w:b/>
          <w:bCs/>
          <w:sz w:val="24"/>
          <w:szCs w:val="24"/>
          <w:lang w:eastAsia="en-US"/>
        </w:rPr>
        <w:t>улулица</w:t>
      </w:r>
      <w:proofErr w:type="spellEnd"/>
      <w:r w:rsidRPr="000F285B">
        <w:rPr>
          <w:b/>
          <w:bCs/>
          <w:sz w:val="24"/>
          <w:szCs w:val="24"/>
          <w:lang w:eastAsia="en-US"/>
        </w:rPr>
        <w:t xml:space="preserve"> (</w:t>
      </w:r>
      <w:proofErr w:type="spellStart"/>
      <w:r w:rsidRPr="000F285B">
        <w:rPr>
          <w:b/>
          <w:bCs/>
          <w:i/>
          <w:iCs/>
          <w:sz w:val="24"/>
          <w:szCs w:val="24"/>
          <w:lang w:eastAsia="en-US"/>
        </w:rPr>
        <w:t>Strix</w:t>
      </w:r>
      <w:proofErr w:type="spellEnd"/>
      <w:r w:rsidRPr="000F285B">
        <w:rPr>
          <w:b/>
          <w:bCs/>
          <w:i/>
          <w:iCs/>
          <w:sz w:val="24"/>
          <w:szCs w:val="24"/>
          <w:lang w:eastAsia="en-US"/>
        </w:rPr>
        <w:t xml:space="preserve"> </w:t>
      </w:r>
      <w:proofErr w:type="spellStart"/>
      <w:r w:rsidRPr="000F285B">
        <w:rPr>
          <w:b/>
          <w:bCs/>
          <w:i/>
          <w:iCs/>
          <w:sz w:val="24"/>
          <w:szCs w:val="24"/>
          <w:lang w:eastAsia="en-US"/>
        </w:rPr>
        <w:t>aluco</w:t>
      </w:r>
      <w:proofErr w:type="spellEnd"/>
      <w:r w:rsidRPr="000F285B">
        <w:rPr>
          <w:b/>
          <w:bCs/>
          <w:sz w:val="24"/>
          <w:szCs w:val="24"/>
          <w:lang w:eastAsia="en-US"/>
        </w:rPr>
        <w:t>)</w:t>
      </w:r>
      <w:r w:rsidRPr="000F285B">
        <w:rPr>
          <w:sz w:val="24"/>
          <w:szCs w:val="24"/>
          <w:lang w:eastAsia="en-US"/>
        </w:rPr>
        <w:t xml:space="preserve"> – обитава района. Защитен вид.</w:t>
      </w:r>
    </w:p>
    <w:p w14:paraId="45DB062B" w14:textId="77777777" w:rsidR="007C58AA" w:rsidRPr="000F285B" w:rsidRDefault="007C58AA" w:rsidP="000D32E8">
      <w:pPr>
        <w:suppressAutoHyphens w:val="0"/>
        <w:ind w:firstLine="284"/>
        <w:jc w:val="both"/>
        <w:rPr>
          <w:sz w:val="24"/>
          <w:szCs w:val="24"/>
          <w:lang w:eastAsia="en-US"/>
        </w:rPr>
      </w:pPr>
      <w:r w:rsidRPr="000F285B">
        <w:rPr>
          <w:b/>
          <w:bCs/>
          <w:sz w:val="24"/>
          <w:szCs w:val="24"/>
          <w:lang w:eastAsia="en-US"/>
        </w:rPr>
        <w:t xml:space="preserve">- Горска </w:t>
      </w:r>
      <w:proofErr w:type="spellStart"/>
      <w:r w:rsidRPr="000F285B">
        <w:rPr>
          <w:b/>
          <w:bCs/>
          <w:sz w:val="24"/>
          <w:szCs w:val="24"/>
          <w:lang w:eastAsia="en-US"/>
        </w:rPr>
        <w:t>ушата</w:t>
      </w:r>
      <w:proofErr w:type="spellEnd"/>
      <w:r w:rsidRPr="000F285B">
        <w:rPr>
          <w:b/>
          <w:bCs/>
          <w:sz w:val="24"/>
          <w:szCs w:val="24"/>
          <w:lang w:eastAsia="en-US"/>
        </w:rPr>
        <w:t xml:space="preserve"> сова (</w:t>
      </w:r>
      <w:proofErr w:type="spellStart"/>
      <w:r w:rsidRPr="000F285B">
        <w:rPr>
          <w:b/>
          <w:bCs/>
          <w:i/>
          <w:iCs/>
          <w:sz w:val="24"/>
          <w:szCs w:val="24"/>
          <w:lang w:eastAsia="en-US"/>
        </w:rPr>
        <w:t>Asio</w:t>
      </w:r>
      <w:proofErr w:type="spellEnd"/>
      <w:r w:rsidRPr="000F285B">
        <w:rPr>
          <w:b/>
          <w:bCs/>
          <w:i/>
          <w:iCs/>
          <w:sz w:val="24"/>
          <w:szCs w:val="24"/>
          <w:lang w:eastAsia="en-US"/>
        </w:rPr>
        <w:t xml:space="preserve"> </w:t>
      </w:r>
      <w:proofErr w:type="spellStart"/>
      <w:r w:rsidRPr="000F285B">
        <w:rPr>
          <w:b/>
          <w:bCs/>
          <w:i/>
          <w:iCs/>
          <w:sz w:val="24"/>
          <w:szCs w:val="24"/>
          <w:lang w:eastAsia="en-US"/>
        </w:rPr>
        <w:t>otus</w:t>
      </w:r>
      <w:proofErr w:type="spellEnd"/>
      <w:r w:rsidRPr="000F285B">
        <w:rPr>
          <w:b/>
          <w:bCs/>
          <w:sz w:val="24"/>
          <w:szCs w:val="24"/>
          <w:lang w:eastAsia="en-US"/>
        </w:rPr>
        <w:t>)</w:t>
      </w:r>
      <w:r w:rsidRPr="000F285B">
        <w:rPr>
          <w:sz w:val="24"/>
          <w:szCs w:val="24"/>
          <w:lang w:eastAsia="en-US"/>
        </w:rPr>
        <w:t xml:space="preserve"> – единични екземпляри. Защитен вид.</w:t>
      </w:r>
    </w:p>
    <w:p w14:paraId="7E887A81" w14:textId="77777777" w:rsidR="007C58AA" w:rsidRPr="000F285B" w:rsidRDefault="007C58AA" w:rsidP="000D32E8">
      <w:pPr>
        <w:suppressAutoHyphens w:val="0"/>
        <w:ind w:firstLine="284"/>
        <w:jc w:val="both"/>
        <w:rPr>
          <w:sz w:val="24"/>
          <w:szCs w:val="24"/>
          <w:lang w:eastAsia="en-US"/>
        </w:rPr>
      </w:pPr>
      <w:r w:rsidRPr="000F285B">
        <w:rPr>
          <w:b/>
          <w:bCs/>
          <w:sz w:val="24"/>
          <w:szCs w:val="24"/>
          <w:lang w:eastAsia="en-US"/>
        </w:rPr>
        <w:t xml:space="preserve">- </w:t>
      </w:r>
      <w:proofErr w:type="spellStart"/>
      <w:r w:rsidRPr="000F285B">
        <w:rPr>
          <w:b/>
          <w:bCs/>
          <w:sz w:val="24"/>
          <w:szCs w:val="24"/>
          <w:lang w:eastAsia="en-US"/>
        </w:rPr>
        <w:t>Пернатонога</w:t>
      </w:r>
      <w:proofErr w:type="spellEnd"/>
      <w:r w:rsidRPr="000F285B">
        <w:rPr>
          <w:b/>
          <w:bCs/>
          <w:sz w:val="24"/>
          <w:szCs w:val="24"/>
          <w:lang w:eastAsia="en-US"/>
        </w:rPr>
        <w:t xml:space="preserve"> кукумявка (</w:t>
      </w:r>
      <w:proofErr w:type="spellStart"/>
      <w:r w:rsidRPr="000F285B">
        <w:rPr>
          <w:b/>
          <w:bCs/>
          <w:i/>
          <w:iCs/>
          <w:sz w:val="24"/>
          <w:szCs w:val="24"/>
          <w:lang w:eastAsia="en-US"/>
        </w:rPr>
        <w:t>Alegolis</w:t>
      </w:r>
      <w:proofErr w:type="spellEnd"/>
      <w:r w:rsidRPr="000F285B">
        <w:rPr>
          <w:b/>
          <w:bCs/>
          <w:i/>
          <w:iCs/>
          <w:sz w:val="24"/>
          <w:szCs w:val="24"/>
          <w:lang w:eastAsia="en-US"/>
        </w:rPr>
        <w:t xml:space="preserve"> </w:t>
      </w:r>
      <w:proofErr w:type="spellStart"/>
      <w:r w:rsidRPr="000F285B">
        <w:rPr>
          <w:b/>
          <w:bCs/>
          <w:i/>
          <w:iCs/>
          <w:sz w:val="24"/>
          <w:szCs w:val="24"/>
          <w:lang w:eastAsia="en-US"/>
        </w:rPr>
        <w:t>funereus</w:t>
      </w:r>
      <w:proofErr w:type="spellEnd"/>
      <w:r w:rsidRPr="000F285B">
        <w:rPr>
          <w:b/>
          <w:bCs/>
          <w:sz w:val="24"/>
          <w:szCs w:val="24"/>
          <w:lang w:eastAsia="en-US"/>
        </w:rPr>
        <w:t>)</w:t>
      </w:r>
      <w:r w:rsidRPr="000F285B">
        <w:rPr>
          <w:sz w:val="24"/>
          <w:szCs w:val="24"/>
          <w:lang w:eastAsia="en-US"/>
        </w:rPr>
        <w:t xml:space="preserve"> – обитава района. Защитен вид.</w:t>
      </w:r>
    </w:p>
    <w:p w14:paraId="54D0B3BA" w14:textId="77777777" w:rsidR="007C58AA" w:rsidRPr="000F285B" w:rsidRDefault="007C58AA" w:rsidP="000D32E8">
      <w:pPr>
        <w:suppressAutoHyphens w:val="0"/>
        <w:ind w:firstLine="284"/>
        <w:jc w:val="both"/>
        <w:rPr>
          <w:b/>
          <w:bCs/>
          <w:sz w:val="24"/>
          <w:szCs w:val="24"/>
          <w:lang w:eastAsia="en-US"/>
        </w:rPr>
      </w:pPr>
    </w:p>
    <w:p w14:paraId="658BD2FD" w14:textId="77777777" w:rsidR="007C58AA" w:rsidRPr="000F285B" w:rsidRDefault="007C58AA" w:rsidP="000D32E8">
      <w:pPr>
        <w:suppressAutoHyphens w:val="0"/>
        <w:ind w:firstLine="284"/>
        <w:jc w:val="both"/>
        <w:rPr>
          <w:b/>
          <w:bCs/>
          <w:sz w:val="24"/>
          <w:szCs w:val="24"/>
          <w:lang w:eastAsia="en-US"/>
        </w:rPr>
      </w:pPr>
      <w:r w:rsidRPr="000F285B">
        <w:rPr>
          <w:b/>
          <w:bCs/>
          <w:sz w:val="24"/>
          <w:szCs w:val="24"/>
          <w:lang w:eastAsia="en-US"/>
        </w:rPr>
        <w:t xml:space="preserve">Б.9. Разред </w:t>
      </w:r>
      <w:proofErr w:type="spellStart"/>
      <w:r w:rsidRPr="000F285B">
        <w:rPr>
          <w:b/>
          <w:bCs/>
          <w:sz w:val="24"/>
          <w:szCs w:val="24"/>
          <w:lang w:eastAsia="en-US"/>
        </w:rPr>
        <w:t>Кълвачоподобни</w:t>
      </w:r>
      <w:proofErr w:type="spellEnd"/>
      <w:r w:rsidRPr="000F285B">
        <w:rPr>
          <w:b/>
          <w:bCs/>
          <w:sz w:val="24"/>
          <w:szCs w:val="24"/>
          <w:lang w:eastAsia="en-US"/>
        </w:rPr>
        <w:t xml:space="preserve"> (</w:t>
      </w:r>
      <w:r w:rsidRPr="000F285B">
        <w:rPr>
          <w:b/>
          <w:bCs/>
          <w:sz w:val="24"/>
          <w:szCs w:val="24"/>
          <w:lang w:val="en-US" w:eastAsia="en-US"/>
        </w:rPr>
        <w:t>Piciformes</w:t>
      </w:r>
      <w:r w:rsidRPr="000F285B">
        <w:rPr>
          <w:b/>
          <w:bCs/>
          <w:sz w:val="24"/>
          <w:szCs w:val="24"/>
          <w:lang w:eastAsia="en-US"/>
        </w:rPr>
        <w:t>)</w:t>
      </w:r>
    </w:p>
    <w:p w14:paraId="402A2DBE" w14:textId="77777777" w:rsidR="007C58AA" w:rsidRPr="000F285B" w:rsidRDefault="007C58AA" w:rsidP="000D32E8">
      <w:pPr>
        <w:suppressAutoHyphens w:val="0"/>
        <w:ind w:firstLine="284"/>
        <w:jc w:val="both"/>
        <w:rPr>
          <w:b/>
          <w:bCs/>
          <w:sz w:val="24"/>
          <w:szCs w:val="24"/>
          <w:lang w:eastAsia="en-US"/>
        </w:rPr>
      </w:pPr>
      <w:r w:rsidRPr="000F285B">
        <w:rPr>
          <w:b/>
          <w:bCs/>
          <w:sz w:val="24"/>
          <w:szCs w:val="24"/>
          <w:lang w:eastAsia="en-US"/>
        </w:rPr>
        <w:t xml:space="preserve">Б.9.1. Семейство </w:t>
      </w:r>
      <w:proofErr w:type="spellStart"/>
      <w:r w:rsidRPr="000F285B">
        <w:rPr>
          <w:b/>
          <w:bCs/>
          <w:sz w:val="24"/>
          <w:szCs w:val="24"/>
          <w:lang w:eastAsia="en-US"/>
        </w:rPr>
        <w:t>Кълвачови</w:t>
      </w:r>
      <w:proofErr w:type="spellEnd"/>
      <w:r w:rsidRPr="000F285B">
        <w:rPr>
          <w:b/>
          <w:bCs/>
          <w:sz w:val="24"/>
          <w:szCs w:val="24"/>
          <w:lang w:eastAsia="en-US"/>
        </w:rPr>
        <w:t xml:space="preserve"> (</w:t>
      </w:r>
      <w:r w:rsidRPr="000F285B">
        <w:rPr>
          <w:b/>
          <w:bCs/>
          <w:sz w:val="24"/>
          <w:szCs w:val="24"/>
          <w:lang w:val="en-US" w:eastAsia="en-US"/>
        </w:rPr>
        <w:t>Picidae</w:t>
      </w:r>
      <w:r w:rsidRPr="000F285B">
        <w:rPr>
          <w:b/>
          <w:bCs/>
          <w:sz w:val="24"/>
          <w:szCs w:val="24"/>
          <w:lang w:eastAsia="en-US"/>
        </w:rPr>
        <w:t>)</w:t>
      </w:r>
    </w:p>
    <w:p w14:paraId="2D29B933" w14:textId="77777777" w:rsidR="007C58AA" w:rsidRPr="000F285B" w:rsidRDefault="007C58AA" w:rsidP="000D32E8">
      <w:pPr>
        <w:suppressAutoHyphens w:val="0"/>
        <w:ind w:firstLine="284"/>
        <w:jc w:val="both"/>
        <w:rPr>
          <w:b/>
          <w:bCs/>
          <w:sz w:val="24"/>
          <w:szCs w:val="24"/>
          <w:lang w:eastAsia="en-US"/>
        </w:rPr>
      </w:pPr>
    </w:p>
    <w:p w14:paraId="34B2B7F0" w14:textId="77777777" w:rsidR="007C58AA" w:rsidRPr="000F285B" w:rsidRDefault="007C58AA" w:rsidP="000D32E8">
      <w:pPr>
        <w:suppressAutoHyphens w:val="0"/>
        <w:ind w:firstLine="284"/>
        <w:jc w:val="both"/>
        <w:rPr>
          <w:sz w:val="24"/>
          <w:szCs w:val="24"/>
          <w:lang w:eastAsia="en-US"/>
        </w:rPr>
      </w:pPr>
      <w:r w:rsidRPr="000F285B">
        <w:rPr>
          <w:b/>
          <w:bCs/>
          <w:sz w:val="24"/>
          <w:szCs w:val="24"/>
          <w:lang w:eastAsia="en-US"/>
        </w:rPr>
        <w:t>- Черен кълвач (</w:t>
      </w:r>
      <w:proofErr w:type="spellStart"/>
      <w:r w:rsidRPr="000F285B">
        <w:rPr>
          <w:b/>
          <w:bCs/>
          <w:i/>
          <w:iCs/>
          <w:sz w:val="24"/>
          <w:szCs w:val="24"/>
          <w:lang w:val="en-US" w:eastAsia="en-US"/>
        </w:rPr>
        <w:t>Dryocopus</w:t>
      </w:r>
      <w:proofErr w:type="spellEnd"/>
      <w:r w:rsidRPr="000F285B">
        <w:rPr>
          <w:b/>
          <w:bCs/>
          <w:i/>
          <w:iCs/>
          <w:sz w:val="24"/>
          <w:szCs w:val="24"/>
          <w:lang w:eastAsia="en-US"/>
        </w:rPr>
        <w:t xml:space="preserve"> </w:t>
      </w:r>
      <w:proofErr w:type="spellStart"/>
      <w:r w:rsidRPr="000F285B">
        <w:rPr>
          <w:b/>
          <w:bCs/>
          <w:i/>
          <w:iCs/>
          <w:sz w:val="24"/>
          <w:szCs w:val="24"/>
          <w:lang w:val="en-US" w:eastAsia="en-US"/>
        </w:rPr>
        <w:t>martius</w:t>
      </w:r>
      <w:proofErr w:type="spellEnd"/>
      <w:r w:rsidRPr="000F285B">
        <w:rPr>
          <w:b/>
          <w:bCs/>
          <w:sz w:val="24"/>
          <w:szCs w:val="24"/>
          <w:lang w:eastAsia="en-US"/>
        </w:rPr>
        <w:t>)</w:t>
      </w:r>
      <w:r w:rsidRPr="000F285B">
        <w:rPr>
          <w:sz w:val="24"/>
          <w:szCs w:val="24"/>
          <w:lang w:eastAsia="en-US"/>
        </w:rPr>
        <w:t xml:space="preserve"> – обитава района. Защитен вид.</w:t>
      </w:r>
    </w:p>
    <w:p w14:paraId="474746EE" w14:textId="77777777" w:rsidR="007C58AA" w:rsidRPr="000F285B" w:rsidRDefault="007C58AA" w:rsidP="000D32E8">
      <w:pPr>
        <w:suppressAutoHyphens w:val="0"/>
        <w:ind w:firstLine="284"/>
        <w:jc w:val="both"/>
        <w:rPr>
          <w:sz w:val="24"/>
          <w:szCs w:val="24"/>
          <w:lang w:eastAsia="en-US"/>
        </w:rPr>
      </w:pPr>
      <w:r w:rsidRPr="000F285B">
        <w:rPr>
          <w:b/>
          <w:bCs/>
          <w:sz w:val="24"/>
          <w:szCs w:val="24"/>
          <w:lang w:eastAsia="en-US"/>
        </w:rPr>
        <w:t>- Червен кълвач (</w:t>
      </w:r>
      <w:proofErr w:type="spellStart"/>
      <w:r w:rsidRPr="000F285B">
        <w:rPr>
          <w:b/>
          <w:bCs/>
          <w:i/>
          <w:iCs/>
          <w:sz w:val="24"/>
          <w:szCs w:val="24"/>
          <w:lang w:val="en-US" w:eastAsia="en-US"/>
        </w:rPr>
        <w:t>Dryocopus</w:t>
      </w:r>
      <w:proofErr w:type="spellEnd"/>
      <w:r w:rsidRPr="000F285B">
        <w:rPr>
          <w:b/>
          <w:bCs/>
          <w:i/>
          <w:iCs/>
          <w:sz w:val="24"/>
          <w:szCs w:val="24"/>
          <w:lang w:eastAsia="en-US"/>
        </w:rPr>
        <w:t xml:space="preserve"> </w:t>
      </w:r>
      <w:proofErr w:type="spellStart"/>
      <w:r w:rsidRPr="000F285B">
        <w:rPr>
          <w:b/>
          <w:bCs/>
          <w:i/>
          <w:iCs/>
          <w:sz w:val="24"/>
          <w:szCs w:val="24"/>
          <w:lang w:val="en-US" w:eastAsia="en-US"/>
        </w:rPr>
        <w:t>martius</w:t>
      </w:r>
      <w:proofErr w:type="spellEnd"/>
      <w:r w:rsidRPr="000F285B">
        <w:rPr>
          <w:b/>
          <w:bCs/>
          <w:sz w:val="24"/>
          <w:szCs w:val="24"/>
          <w:lang w:eastAsia="en-US"/>
        </w:rPr>
        <w:t>)</w:t>
      </w:r>
      <w:r w:rsidRPr="000F285B">
        <w:rPr>
          <w:sz w:val="24"/>
          <w:szCs w:val="24"/>
          <w:lang w:eastAsia="en-US"/>
        </w:rPr>
        <w:t xml:space="preserve"> – обитава района. Защитен вид.</w:t>
      </w:r>
    </w:p>
    <w:p w14:paraId="14790303" w14:textId="77777777" w:rsidR="007C58AA" w:rsidRPr="000F285B" w:rsidRDefault="007C58AA" w:rsidP="000D32E8">
      <w:pPr>
        <w:suppressAutoHyphens w:val="0"/>
        <w:ind w:firstLine="284"/>
        <w:jc w:val="both"/>
        <w:rPr>
          <w:sz w:val="24"/>
          <w:szCs w:val="24"/>
          <w:lang w:eastAsia="en-US"/>
        </w:rPr>
      </w:pPr>
      <w:r w:rsidRPr="000F285B">
        <w:rPr>
          <w:b/>
          <w:bCs/>
          <w:sz w:val="24"/>
          <w:szCs w:val="24"/>
          <w:lang w:eastAsia="en-US"/>
        </w:rPr>
        <w:t>- Сив кълвач (</w:t>
      </w:r>
      <w:proofErr w:type="spellStart"/>
      <w:r w:rsidRPr="000F285B">
        <w:rPr>
          <w:b/>
          <w:bCs/>
          <w:sz w:val="24"/>
          <w:szCs w:val="24"/>
          <w:lang w:val="en-US" w:eastAsia="en-US"/>
        </w:rPr>
        <w:t>Picus</w:t>
      </w:r>
      <w:proofErr w:type="spellEnd"/>
      <w:r w:rsidRPr="000F285B">
        <w:rPr>
          <w:b/>
          <w:bCs/>
          <w:sz w:val="24"/>
          <w:szCs w:val="24"/>
          <w:lang w:eastAsia="en-US"/>
        </w:rPr>
        <w:t xml:space="preserve"> </w:t>
      </w:r>
      <w:proofErr w:type="spellStart"/>
      <w:r w:rsidRPr="000F285B">
        <w:rPr>
          <w:b/>
          <w:bCs/>
          <w:sz w:val="24"/>
          <w:szCs w:val="24"/>
          <w:lang w:val="en-US" w:eastAsia="en-US"/>
        </w:rPr>
        <w:t>canus</w:t>
      </w:r>
      <w:proofErr w:type="spellEnd"/>
      <w:r w:rsidRPr="000F285B">
        <w:rPr>
          <w:b/>
          <w:bCs/>
          <w:sz w:val="24"/>
          <w:szCs w:val="24"/>
          <w:lang w:eastAsia="en-US"/>
        </w:rPr>
        <w:t>)</w:t>
      </w:r>
      <w:r w:rsidRPr="000F285B">
        <w:rPr>
          <w:sz w:val="24"/>
          <w:szCs w:val="24"/>
          <w:lang w:eastAsia="en-US"/>
        </w:rPr>
        <w:t xml:space="preserve"> – обитава района. Защитен вид.</w:t>
      </w:r>
    </w:p>
    <w:p w14:paraId="017548CF" w14:textId="77777777" w:rsidR="007C58AA" w:rsidRPr="000F285B" w:rsidRDefault="007C58AA" w:rsidP="000D32E8">
      <w:pPr>
        <w:suppressAutoHyphens w:val="0"/>
        <w:ind w:firstLine="284"/>
        <w:jc w:val="both"/>
        <w:rPr>
          <w:sz w:val="24"/>
          <w:szCs w:val="24"/>
          <w:lang w:eastAsia="en-US"/>
        </w:rPr>
      </w:pPr>
      <w:r w:rsidRPr="000F285B">
        <w:rPr>
          <w:b/>
          <w:bCs/>
          <w:sz w:val="24"/>
          <w:szCs w:val="24"/>
          <w:lang w:eastAsia="en-US"/>
        </w:rPr>
        <w:t>- Среден пъстър кълвач (</w:t>
      </w:r>
      <w:proofErr w:type="spellStart"/>
      <w:r w:rsidRPr="000F285B">
        <w:rPr>
          <w:b/>
          <w:bCs/>
          <w:i/>
          <w:iCs/>
          <w:sz w:val="24"/>
          <w:szCs w:val="24"/>
          <w:lang w:val="en-US" w:eastAsia="en-US"/>
        </w:rPr>
        <w:t>Dendrocopos</w:t>
      </w:r>
      <w:proofErr w:type="spellEnd"/>
      <w:r w:rsidRPr="000F285B">
        <w:rPr>
          <w:b/>
          <w:bCs/>
          <w:i/>
          <w:iCs/>
          <w:sz w:val="24"/>
          <w:szCs w:val="24"/>
          <w:lang w:eastAsia="en-US"/>
        </w:rPr>
        <w:t xml:space="preserve"> </w:t>
      </w:r>
      <w:proofErr w:type="spellStart"/>
      <w:r w:rsidRPr="000F285B">
        <w:rPr>
          <w:b/>
          <w:bCs/>
          <w:i/>
          <w:iCs/>
          <w:sz w:val="24"/>
          <w:szCs w:val="24"/>
          <w:lang w:val="en-US" w:eastAsia="en-US"/>
        </w:rPr>
        <w:t>medius</w:t>
      </w:r>
      <w:proofErr w:type="spellEnd"/>
      <w:r w:rsidRPr="000F285B">
        <w:rPr>
          <w:b/>
          <w:bCs/>
          <w:sz w:val="24"/>
          <w:szCs w:val="24"/>
          <w:lang w:eastAsia="en-US"/>
        </w:rPr>
        <w:t>)</w:t>
      </w:r>
      <w:r w:rsidRPr="000F285B">
        <w:rPr>
          <w:sz w:val="24"/>
          <w:szCs w:val="24"/>
          <w:lang w:eastAsia="en-US"/>
        </w:rPr>
        <w:t xml:space="preserve"> – обитава района. Защитен вид.</w:t>
      </w:r>
    </w:p>
    <w:p w14:paraId="0B76E1F4" w14:textId="77777777" w:rsidR="007C58AA" w:rsidRPr="000F285B" w:rsidRDefault="007C58AA" w:rsidP="000D32E8">
      <w:pPr>
        <w:suppressAutoHyphens w:val="0"/>
        <w:ind w:firstLine="284"/>
        <w:jc w:val="both"/>
        <w:rPr>
          <w:sz w:val="24"/>
          <w:szCs w:val="24"/>
          <w:lang w:eastAsia="en-US"/>
        </w:rPr>
      </w:pPr>
    </w:p>
    <w:p w14:paraId="6AC6FC52" w14:textId="77777777" w:rsidR="007C58AA" w:rsidRPr="000F285B" w:rsidRDefault="007C58AA" w:rsidP="000D32E8">
      <w:pPr>
        <w:suppressAutoHyphens w:val="0"/>
        <w:ind w:firstLine="284"/>
        <w:jc w:val="both"/>
        <w:rPr>
          <w:sz w:val="24"/>
          <w:szCs w:val="24"/>
          <w:lang w:eastAsia="en-US"/>
        </w:rPr>
      </w:pPr>
      <w:r w:rsidRPr="000F285B">
        <w:rPr>
          <w:sz w:val="24"/>
          <w:szCs w:val="24"/>
          <w:lang w:eastAsia="en-US"/>
        </w:rPr>
        <w:t xml:space="preserve">В района се срещат и множество представители от разредите Пойни, </w:t>
      </w:r>
      <w:proofErr w:type="spellStart"/>
      <w:r w:rsidRPr="000F285B">
        <w:rPr>
          <w:sz w:val="24"/>
          <w:szCs w:val="24"/>
          <w:lang w:eastAsia="en-US"/>
        </w:rPr>
        <w:t>Синявицови</w:t>
      </w:r>
      <w:proofErr w:type="spellEnd"/>
      <w:r w:rsidRPr="000F285B">
        <w:rPr>
          <w:sz w:val="24"/>
          <w:szCs w:val="24"/>
          <w:lang w:eastAsia="en-US"/>
        </w:rPr>
        <w:t xml:space="preserve">, Дългокраки и други защитени видове, които са без </w:t>
      </w:r>
      <w:proofErr w:type="spellStart"/>
      <w:r w:rsidRPr="000F285B">
        <w:rPr>
          <w:sz w:val="24"/>
          <w:szCs w:val="24"/>
          <w:lang w:eastAsia="en-US"/>
        </w:rPr>
        <w:t>ловностопанско</w:t>
      </w:r>
      <w:proofErr w:type="spellEnd"/>
      <w:r w:rsidRPr="000F285B">
        <w:rPr>
          <w:sz w:val="24"/>
          <w:szCs w:val="24"/>
          <w:lang w:eastAsia="en-US"/>
        </w:rPr>
        <w:t xml:space="preserve"> значение.</w:t>
      </w:r>
    </w:p>
    <w:p w14:paraId="6ECAC159" w14:textId="31B88EF9" w:rsidR="007C58AA" w:rsidRPr="000F285B" w:rsidRDefault="007C58AA" w:rsidP="000D32E8">
      <w:pPr>
        <w:suppressAutoHyphens w:val="0"/>
        <w:ind w:firstLine="284"/>
        <w:jc w:val="both"/>
        <w:rPr>
          <w:sz w:val="24"/>
          <w:szCs w:val="24"/>
          <w:lang w:eastAsia="en-US"/>
        </w:rPr>
      </w:pPr>
      <w:r w:rsidRPr="000F285B">
        <w:rPr>
          <w:sz w:val="24"/>
          <w:szCs w:val="24"/>
          <w:lang w:val="ru-RU" w:eastAsia="en-US"/>
        </w:rPr>
        <w:t xml:space="preserve">Като </w:t>
      </w:r>
      <w:proofErr w:type="spellStart"/>
      <w:r w:rsidRPr="000F285B">
        <w:rPr>
          <w:sz w:val="24"/>
          <w:szCs w:val="24"/>
          <w:lang w:val="ru-RU" w:eastAsia="en-US"/>
        </w:rPr>
        <w:t>цяло</w:t>
      </w:r>
      <w:proofErr w:type="spellEnd"/>
      <w:r w:rsidRPr="000F285B">
        <w:rPr>
          <w:sz w:val="24"/>
          <w:szCs w:val="24"/>
          <w:lang w:val="ru-RU" w:eastAsia="en-US"/>
        </w:rPr>
        <w:t xml:space="preserve"> </w:t>
      </w:r>
      <w:proofErr w:type="spellStart"/>
      <w:r w:rsidRPr="000F285B">
        <w:rPr>
          <w:sz w:val="24"/>
          <w:szCs w:val="24"/>
          <w:lang w:val="ru-RU" w:eastAsia="en-US"/>
        </w:rPr>
        <w:t>екологичната</w:t>
      </w:r>
      <w:proofErr w:type="spellEnd"/>
      <w:r w:rsidRPr="000F285B">
        <w:rPr>
          <w:sz w:val="24"/>
          <w:szCs w:val="24"/>
          <w:lang w:val="ru-RU" w:eastAsia="en-US"/>
        </w:rPr>
        <w:t xml:space="preserve"> обстановка е благоприятна за </w:t>
      </w:r>
      <w:proofErr w:type="spellStart"/>
      <w:r w:rsidRPr="000F285B">
        <w:rPr>
          <w:sz w:val="24"/>
          <w:szCs w:val="24"/>
          <w:lang w:val="ru-RU" w:eastAsia="en-US"/>
        </w:rPr>
        <w:t>развитието</w:t>
      </w:r>
      <w:proofErr w:type="spellEnd"/>
      <w:r w:rsidRPr="000F285B">
        <w:rPr>
          <w:sz w:val="24"/>
          <w:szCs w:val="24"/>
          <w:lang w:val="ru-RU" w:eastAsia="en-US"/>
        </w:rPr>
        <w:t xml:space="preserve"> на </w:t>
      </w:r>
      <w:proofErr w:type="spellStart"/>
      <w:r w:rsidRPr="000F285B">
        <w:rPr>
          <w:sz w:val="24"/>
          <w:szCs w:val="24"/>
          <w:lang w:val="ru-RU" w:eastAsia="en-US"/>
        </w:rPr>
        <w:t>здрави</w:t>
      </w:r>
      <w:proofErr w:type="spellEnd"/>
      <w:r w:rsidRPr="000F285B">
        <w:rPr>
          <w:sz w:val="24"/>
          <w:szCs w:val="24"/>
          <w:lang w:val="ru-RU" w:eastAsia="en-US"/>
        </w:rPr>
        <w:t xml:space="preserve"> и </w:t>
      </w:r>
      <w:proofErr w:type="spellStart"/>
      <w:r w:rsidRPr="000F285B">
        <w:rPr>
          <w:sz w:val="24"/>
          <w:szCs w:val="24"/>
          <w:lang w:val="ru-RU" w:eastAsia="en-US"/>
        </w:rPr>
        <w:t>жизнени</w:t>
      </w:r>
      <w:proofErr w:type="spellEnd"/>
      <w:r w:rsidRPr="000F285B">
        <w:rPr>
          <w:sz w:val="24"/>
          <w:szCs w:val="24"/>
          <w:lang w:val="ru-RU" w:eastAsia="en-US"/>
        </w:rPr>
        <w:t xml:space="preserve"> </w:t>
      </w:r>
      <w:r w:rsidRPr="000F285B">
        <w:rPr>
          <w:sz w:val="24"/>
          <w:szCs w:val="24"/>
          <w:lang w:eastAsia="en-US"/>
        </w:rPr>
        <w:t>индивиди</w:t>
      </w:r>
      <w:r w:rsidRPr="000F285B">
        <w:rPr>
          <w:sz w:val="24"/>
          <w:szCs w:val="24"/>
          <w:lang w:val="ru-RU" w:eastAsia="en-US"/>
        </w:rPr>
        <w:t xml:space="preserve"> от </w:t>
      </w:r>
      <w:proofErr w:type="spellStart"/>
      <w:r w:rsidRPr="000F285B">
        <w:rPr>
          <w:sz w:val="24"/>
          <w:szCs w:val="24"/>
          <w:lang w:val="ru-RU" w:eastAsia="en-US"/>
        </w:rPr>
        <w:t>всички</w:t>
      </w:r>
      <w:proofErr w:type="spellEnd"/>
      <w:r w:rsidRPr="000F285B">
        <w:rPr>
          <w:sz w:val="24"/>
          <w:szCs w:val="24"/>
          <w:lang w:val="ru-RU" w:eastAsia="en-US"/>
        </w:rPr>
        <w:t xml:space="preserve"> представители на </w:t>
      </w:r>
      <w:proofErr w:type="spellStart"/>
      <w:r w:rsidRPr="000F285B">
        <w:rPr>
          <w:sz w:val="24"/>
          <w:szCs w:val="24"/>
          <w:lang w:val="ru-RU" w:eastAsia="en-US"/>
        </w:rPr>
        <w:t>ловната</w:t>
      </w:r>
      <w:proofErr w:type="spellEnd"/>
      <w:r w:rsidRPr="000F285B">
        <w:rPr>
          <w:sz w:val="24"/>
          <w:szCs w:val="24"/>
          <w:lang w:val="ru-RU" w:eastAsia="en-US"/>
        </w:rPr>
        <w:t xml:space="preserve"> фауна, </w:t>
      </w:r>
      <w:proofErr w:type="spellStart"/>
      <w:r w:rsidRPr="000F285B">
        <w:rPr>
          <w:sz w:val="24"/>
          <w:szCs w:val="24"/>
          <w:lang w:val="ru-RU" w:eastAsia="en-US"/>
        </w:rPr>
        <w:t>обитаващи</w:t>
      </w:r>
      <w:proofErr w:type="spellEnd"/>
      <w:r w:rsidRPr="000F285B">
        <w:rPr>
          <w:sz w:val="24"/>
          <w:szCs w:val="24"/>
          <w:lang w:val="ru-RU" w:eastAsia="en-US"/>
        </w:rPr>
        <w:t xml:space="preserve"> района на </w:t>
      </w:r>
      <w:r w:rsidRPr="000F285B">
        <w:rPr>
          <w:b/>
          <w:sz w:val="24"/>
          <w:szCs w:val="24"/>
          <w:lang w:val="ru-RU" w:eastAsia="en-US"/>
        </w:rPr>
        <w:t xml:space="preserve">ТП ДГС „Нови </w:t>
      </w:r>
      <w:proofErr w:type="spellStart"/>
      <w:r w:rsidRPr="000F285B">
        <w:rPr>
          <w:b/>
          <w:sz w:val="24"/>
          <w:szCs w:val="24"/>
          <w:lang w:val="ru-RU" w:eastAsia="en-US"/>
        </w:rPr>
        <w:t>пазар</w:t>
      </w:r>
      <w:proofErr w:type="spellEnd"/>
      <w:proofErr w:type="gramStart"/>
      <w:r w:rsidRPr="000F285B">
        <w:rPr>
          <w:b/>
          <w:sz w:val="24"/>
          <w:szCs w:val="24"/>
          <w:lang w:val="ru-RU" w:eastAsia="en-US"/>
        </w:rPr>
        <w:t xml:space="preserve">” </w:t>
      </w:r>
      <w:r w:rsidRPr="000F285B">
        <w:rPr>
          <w:sz w:val="24"/>
          <w:szCs w:val="24"/>
          <w:lang w:val="ru-RU" w:eastAsia="en-US"/>
        </w:rPr>
        <w:t>.</w:t>
      </w:r>
      <w:proofErr w:type="gramEnd"/>
      <w:r w:rsidRPr="000F285B">
        <w:rPr>
          <w:sz w:val="24"/>
          <w:szCs w:val="24"/>
          <w:lang w:val="ru-RU" w:eastAsia="en-US"/>
        </w:rPr>
        <w:t xml:space="preserve"> </w:t>
      </w:r>
      <w:proofErr w:type="spellStart"/>
      <w:r w:rsidRPr="000F285B">
        <w:rPr>
          <w:sz w:val="24"/>
          <w:szCs w:val="24"/>
          <w:lang w:val="ru-RU" w:eastAsia="en-US"/>
        </w:rPr>
        <w:t>Влиянието</w:t>
      </w:r>
      <w:proofErr w:type="spellEnd"/>
      <w:r w:rsidRPr="000F285B">
        <w:rPr>
          <w:sz w:val="24"/>
          <w:szCs w:val="24"/>
          <w:lang w:val="ru-RU" w:eastAsia="en-US"/>
        </w:rPr>
        <w:t xml:space="preserve"> на </w:t>
      </w:r>
      <w:proofErr w:type="spellStart"/>
      <w:r w:rsidRPr="000F285B">
        <w:rPr>
          <w:sz w:val="24"/>
          <w:szCs w:val="24"/>
          <w:lang w:val="ru-RU" w:eastAsia="en-US"/>
        </w:rPr>
        <w:t>отрицателните</w:t>
      </w:r>
      <w:proofErr w:type="spellEnd"/>
      <w:r w:rsidRPr="000F285B">
        <w:rPr>
          <w:sz w:val="24"/>
          <w:szCs w:val="24"/>
          <w:lang w:val="ru-RU" w:eastAsia="en-US"/>
        </w:rPr>
        <w:t xml:space="preserve"> </w:t>
      </w:r>
      <w:proofErr w:type="spellStart"/>
      <w:r w:rsidRPr="000F285B">
        <w:rPr>
          <w:sz w:val="24"/>
          <w:szCs w:val="24"/>
          <w:lang w:val="ru-RU" w:eastAsia="en-US"/>
        </w:rPr>
        <w:t>климатични</w:t>
      </w:r>
      <w:proofErr w:type="spellEnd"/>
      <w:r w:rsidRPr="000F285B">
        <w:rPr>
          <w:sz w:val="24"/>
          <w:szCs w:val="24"/>
          <w:lang w:val="ru-RU" w:eastAsia="en-US"/>
        </w:rPr>
        <w:t xml:space="preserve"> и </w:t>
      </w:r>
      <w:proofErr w:type="spellStart"/>
      <w:r w:rsidRPr="000F285B">
        <w:rPr>
          <w:sz w:val="24"/>
          <w:szCs w:val="24"/>
          <w:lang w:val="ru-RU" w:eastAsia="en-US"/>
        </w:rPr>
        <w:t>антропогенни</w:t>
      </w:r>
      <w:proofErr w:type="spellEnd"/>
      <w:r w:rsidRPr="000F285B">
        <w:rPr>
          <w:sz w:val="24"/>
          <w:szCs w:val="24"/>
          <w:lang w:val="ru-RU" w:eastAsia="en-US"/>
        </w:rPr>
        <w:t xml:space="preserve"> </w:t>
      </w:r>
      <w:proofErr w:type="spellStart"/>
      <w:r w:rsidRPr="000F285B">
        <w:rPr>
          <w:sz w:val="24"/>
          <w:szCs w:val="24"/>
          <w:lang w:val="ru-RU" w:eastAsia="en-US"/>
        </w:rPr>
        <w:t>фактори</w:t>
      </w:r>
      <w:proofErr w:type="spellEnd"/>
      <w:r w:rsidRPr="000F285B">
        <w:rPr>
          <w:sz w:val="24"/>
          <w:szCs w:val="24"/>
          <w:lang w:val="ru-RU" w:eastAsia="en-US"/>
        </w:rPr>
        <w:t xml:space="preserve"> </w:t>
      </w:r>
      <w:proofErr w:type="spellStart"/>
      <w:r w:rsidRPr="000F285B">
        <w:rPr>
          <w:sz w:val="24"/>
          <w:szCs w:val="24"/>
          <w:lang w:val="ru-RU" w:eastAsia="en-US"/>
        </w:rPr>
        <w:t>ще</w:t>
      </w:r>
      <w:proofErr w:type="spellEnd"/>
      <w:r w:rsidRPr="000F285B">
        <w:rPr>
          <w:sz w:val="24"/>
          <w:szCs w:val="24"/>
          <w:lang w:val="ru-RU" w:eastAsia="en-US"/>
        </w:rPr>
        <w:t xml:space="preserve"> </w:t>
      </w:r>
      <w:proofErr w:type="spellStart"/>
      <w:r w:rsidRPr="000F285B">
        <w:rPr>
          <w:sz w:val="24"/>
          <w:szCs w:val="24"/>
          <w:lang w:val="ru-RU" w:eastAsia="en-US"/>
        </w:rPr>
        <w:t>бъде</w:t>
      </w:r>
      <w:proofErr w:type="spellEnd"/>
      <w:r w:rsidRPr="000F285B">
        <w:rPr>
          <w:sz w:val="24"/>
          <w:szCs w:val="24"/>
          <w:lang w:val="ru-RU" w:eastAsia="en-US"/>
        </w:rPr>
        <w:t xml:space="preserve"> </w:t>
      </w:r>
      <w:proofErr w:type="spellStart"/>
      <w:r w:rsidRPr="000F285B">
        <w:rPr>
          <w:sz w:val="24"/>
          <w:szCs w:val="24"/>
          <w:lang w:val="ru-RU" w:eastAsia="en-US"/>
        </w:rPr>
        <w:t>преодолявано</w:t>
      </w:r>
      <w:proofErr w:type="spellEnd"/>
      <w:r w:rsidRPr="000F285B">
        <w:rPr>
          <w:sz w:val="24"/>
          <w:szCs w:val="24"/>
          <w:lang w:val="ru-RU" w:eastAsia="en-US"/>
        </w:rPr>
        <w:t xml:space="preserve"> (</w:t>
      </w:r>
      <w:proofErr w:type="spellStart"/>
      <w:r w:rsidRPr="000F285B">
        <w:rPr>
          <w:sz w:val="24"/>
          <w:szCs w:val="24"/>
          <w:lang w:val="ru-RU" w:eastAsia="en-US"/>
        </w:rPr>
        <w:t>доколкото</w:t>
      </w:r>
      <w:proofErr w:type="spellEnd"/>
      <w:r w:rsidRPr="000F285B">
        <w:rPr>
          <w:sz w:val="24"/>
          <w:szCs w:val="24"/>
          <w:lang w:val="ru-RU" w:eastAsia="en-US"/>
        </w:rPr>
        <w:t xml:space="preserve"> е </w:t>
      </w:r>
      <w:proofErr w:type="spellStart"/>
      <w:r w:rsidRPr="000F285B">
        <w:rPr>
          <w:sz w:val="24"/>
          <w:szCs w:val="24"/>
          <w:lang w:val="ru-RU" w:eastAsia="en-US"/>
        </w:rPr>
        <w:t>възможно</w:t>
      </w:r>
      <w:proofErr w:type="spellEnd"/>
      <w:r w:rsidRPr="000F285B">
        <w:rPr>
          <w:sz w:val="24"/>
          <w:szCs w:val="24"/>
          <w:lang w:val="ru-RU" w:eastAsia="en-US"/>
        </w:rPr>
        <w:t xml:space="preserve">) с </w:t>
      </w:r>
      <w:proofErr w:type="spellStart"/>
      <w:r w:rsidRPr="000F285B">
        <w:rPr>
          <w:sz w:val="24"/>
          <w:szCs w:val="24"/>
          <w:lang w:val="ru-RU" w:eastAsia="en-US"/>
        </w:rPr>
        <w:t>помощта</w:t>
      </w:r>
      <w:proofErr w:type="spellEnd"/>
      <w:r w:rsidRPr="000F285B">
        <w:rPr>
          <w:sz w:val="24"/>
          <w:szCs w:val="24"/>
          <w:lang w:val="ru-RU" w:eastAsia="en-US"/>
        </w:rPr>
        <w:t xml:space="preserve"> на </w:t>
      </w:r>
      <w:proofErr w:type="spellStart"/>
      <w:r w:rsidRPr="000F285B">
        <w:rPr>
          <w:sz w:val="24"/>
          <w:szCs w:val="24"/>
          <w:lang w:val="ru-RU" w:eastAsia="en-US"/>
        </w:rPr>
        <w:t>подходящи</w:t>
      </w:r>
      <w:proofErr w:type="spellEnd"/>
      <w:r w:rsidRPr="000F285B">
        <w:rPr>
          <w:sz w:val="24"/>
          <w:szCs w:val="24"/>
          <w:lang w:val="ru-RU" w:eastAsia="en-US"/>
        </w:rPr>
        <w:t xml:space="preserve"> биотехнически мероприятия.</w:t>
      </w:r>
    </w:p>
    <w:p w14:paraId="3747E7D1" w14:textId="77777777" w:rsidR="009B2ED6" w:rsidRPr="000F285B" w:rsidRDefault="009B2ED6" w:rsidP="000D32E8">
      <w:pPr>
        <w:pStyle w:val="Default"/>
        <w:spacing w:before="120" w:line="276" w:lineRule="auto"/>
        <w:jc w:val="both"/>
        <w:rPr>
          <w:rFonts w:ascii="Times New Roman" w:hAnsi="Times New Roman" w:cs="Times New Roman"/>
          <w:color w:val="auto"/>
          <w:lang w:val="bg-BG"/>
        </w:rPr>
      </w:pPr>
    </w:p>
    <w:p w14:paraId="7425725C" w14:textId="77777777" w:rsidR="000A22F9" w:rsidRPr="000F285B" w:rsidRDefault="000A22F9" w:rsidP="000D32E8">
      <w:pPr>
        <w:pStyle w:val="Default"/>
        <w:spacing w:before="120" w:line="276" w:lineRule="auto"/>
        <w:jc w:val="both"/>
        <w:rPr>
          <w:rFonts w:ascii="Times New Roman" w:hAnsi="Times New Roman" w:cs="Times New Roman"/>
          <w:b/>
          <w:color w:val="auto"/>
          <w:lang w:val="bg-BG"/>
        </w:rPr>
      </w:pPr>
      <w:r w:rsidRPr="000F285B">
        <w:rPr>
          <w:rFonts w:ascii="Times New Roman" w:hAnsi="Times New Roman" w:cs="Times New Roman"/>
          <w:b/>
          <w:color w:val="auto"/>
          <w:lang w:val="bg-BG"/>
        </w:rPr>
        <w:t>Потенциални рискове с практическо значение при прилагане на горскостопански дейности:</w:t>
      </w:r>
    </w:p>
    <w:p w14:paraId="5BA139FE" w14:textId="77777777" w:rsidR="000A22F9" w:rsidRPr="000F285B" w:rsidRDefault="000A22F9" w:rsidP="000D32E8">
      <w:pPr>
        <w:pStyle w:val="Default"/>
        <w:numPr>
          <w:ilvl w:val="0"/>
          <w:numId w:val="5"/>
        </w:numPr>
        <w:spacing w:before="120" w:line="276" w:lineRule="auto"/>
        <w:ind w:left="641" w:hanging="357"/>
        <w:jc w:val="both"/>
        <w:rPr>
          <w:rFonts w:ascii="Times New Roman" w:hAnsi="Times New Roman" w:cs="Times New Roman"/>
          <w:color w:val="auto"/>
          <w:lang w:val="bg-BG"/>
        </w:rPr>
      </w:pPr>
      <w:r w:rsidRPr="000F285B">
        <w:rPr>
          <w:rFonts w:ascii="Times New Roman" w:hAnsi="Times New Roman" w:cs="Times New Roman"/>
          <w:color w:val="auto"/>
          <w:lang w:val="bg-BG"/>
        </w:rPr>
        <w:t>Създаване на едновъзрастни насаждения с равномерна структура на големи площи;</w:t>
      </w:r>
    </w:p>
    <w:p w14:paraId="0C445E35" w14:textId="77777777" w:rsidR="000A22F9" w:rsidRPr="000F285B" w:rsidRDefault="000A22F9" w:rsidP="000D32E8">
      <w:pPr>
        <w:pStyle w:val="Default"/>
        <w:numPr>
          <w:ilvl w:val="0"/>
          <w:numId w:val="5"/>
        </w:numPr>
        <w:spacing w:before="120" w:line="276" w:lineRule="auto"/>
        <w:ind w:left="641" w:hanging="357"/>
        <w:jc w:val="both"/>
        <w:rPr>
          <w:rFonts w:ascii="Times New Roman" w:hAnsi="Times New Roman" w:cs="Times New Roman"/>
          <w:color w:val="auto"/>
          <w:lang w:val="bg-BG"/>
        </w:rPr>
      </w:pPr>
      <w:r w:rsidRPr="000F285B">
        <w:rPr>
          <w:rFonts w:ascii="Times New Roman" w:hAnsi="Times New Roman" w:cs="Times New Roman"/>
          <w:color w:val="auto"/>
          <w:lang w:val="bg-BG"/>
        </w:rPr>
        <w:t xml:space="preserve">Премахване на ключови екологични елементи, като лежаща и стояща мъртва дървесина, единични и групи </w:t>
      </w:r>
      <w:proofErr w:type="spellStart"/>
      <w:r w:rsidRPr="000F285B">
        <w:rPr>
          <w:rFonts w:ascii="Times New Roman" w:hAnsi="Times New Roman" w:cs="Times New Roman"/>
          <w:color w:val="auto"/>
          <w:lang w:val="bg-BG"/>
        </w:rPr>
        <w:t>биотопни</w:t>
      </w:r>
      <w:proofErr w:type="spellEnd"/>
      <w:r w:rsidRPr="000F285B">
        <w:rPr>
          <w:rFonts w:ascii="Times New Roman" w:hAnsi="Times New Roman" w:cs="Times New Roman"/>
          <w:color w:val="auto"/>
          <w:lang w:val="bg-BG"/>
        </w:rPr>
        <w:t xml:space="preserve"> дървета и др.;</w:t>
      </w:r>
    </w:p>
    <w:p w14:paraId="35DEDEF6" w14:textId="77777777" w:rsidR="000A22F9" w:rsidRPr="000F285B" w:rsidRDefault="000A22F9" w:rsidP="000D32E8">
      <w:pPr>
        <w:pStyle w:val="Default"/>
        <w:numPr>
          <w:ilvl w:val="0"/>
          <w:numId w:val="5"/>
        </w:numPr>
        <w:spacing w:before="120" w:line="276" w:lineRule="auto"/>
        <w:ind w:left="641" w:hanging="357"/>
        <w:jc w:val="both"/>
        <w:rPr>
          <w:rFonts w:ascii="Times New Roman" w:hAnsi="Times New Roman" w:cs="Times New Roman"/>
          <w:color w:val="auto"/>
          <w:lang w:val="bg-BG"/>
        </w:rPr>
      </w:pPr>
      <w:r w:rsidRPr="000F285B">
        <w:rPr>
          <w:rFonts w:ascii="Times New Roman" w:hAnsi="Times New Roman" w:cs="Times New Roman"/>
          <w:color w:val="auto"/>
          <w:lang w:val="bg-BG"/>
        </w:rPr>
        <w:t>Нарушаване на местообитания на редки и застрашени видове;</w:t>
      </w:r>
    </w:p>
    <w:p w14:paraId="421C56B0" w14:textId="4ECC2A85" w:rsidR="000A22F9" w:rsidRPr="000F285B" w:rsidRDefault="000A22F9" w:rsidP="000D32E8">
      <w:pPr>
        <w:pStyle w:val="Default"/>
        <w:numPr>
          <w:ilvl w:val="0"/>
          <w:numId w:val="5"/>
        </w:numPr>
        <w:spacing w:before="120" w:line="276" w:lineRule="auto"/>
        <w:ind w:left="641" w:hanging="357"/>
        <w:jc w:val="both"/>
        <w:rPr>
          <w:rFonts w:ascii="Times New Roman" w:hAnsi="Times New Roman" w:cs="Times New Roman"/>
          <w:color w:val="auto"/>
          <w:lang w:val="bg-BG"/>
        </w:rPr>
      </w:pPr>
      <w:r w:rsidRPr="000F285B">
        <w:rPr>
          <w:rFonts w:ascii="Times New Roman" w:hAnsi="Times New Roman" w:cs="Times New Roman"/>
          <w:color w:val="auto"/>
          <w:lang w:val="bg-BG"/>
        </w:rPr>
        <w:t>Негативни промени във видовия състав на съобществата и числеността на популациите</w:t>
      </w:r>
      <w:r w:rsidR="001377A3" w:rsidRPr="000F285B">
        <w:rPr>
          <w:rFonts w:ascii="Times New Roman" w:hAnsi="Times New Roman" w:cs="Times New Roman"/>
          <w:color w:val="auto"/>
          <w:lang w:val="bg-BG"/>
        </w:rPr>
        <w:t xml:space="preserve"> </w:t>
      </w:r>
      <w:r w:rsidRPr="000F285B">
        <w:rPr>
          <w:rFonts w:ascii="Times New Roman" w:hAnsi="Times New Roman" w:cs="Times New Roman"/>
          <w:color w:val="auto"/>
          <w:lang w:val="bg-BG"/>
        </w:rPr>
        <w:t xml:space="preserve">в резултат от неправилни лесовъдски дейности и/или </w:t>
      </w:r>
      <w:proofErr w:type="spellStart"/>
      <w:r w:rsidRPr="000F285B">
        <w:rPr>
          <w:rFonts w:ascii="Times New Roman" w:hAnsi="Times New Roman" w:cs="Times New Roman"/>
          <w:color w:val="auto"/>
          <w:lang w:val="bg-BG"/>
        </w:rPr>
        <w:t>преексплоатация</w:t>
      </w:r>
      <w:proofErr w:type="spellEnd"/>
      <w:r w:rsidRPr="000F285B">
        <w:rPr>
          <w:rFonts w:ascii="Times New Roman" w:hAnsi="Times New Roman" w:cs="Times New Roman"/>
          <w:color w:val="auto"/>
          <w:lang w:val="bg-BG"/>
        </w:rPr>
        <w:t>.</w:t>
      </w:r>
    </w:p>
    <w:p w14:paraId="5436772D" w14:textId="77777777" w:rsidR="000A22F9" w:rsidRPr="000F285B" w:rsidRDefault="000A22F9" w:rsidP="000D32E8">
      <w:pPr>
        <w:pStyle w:val="Default"/>
        <w:numPr>
          <w:ilvl w:val="0"/>
          <w:numId w:val="5"/>
        </w:numPr>
        <w:spacing w:before="120" w:line="276" w:lineRule="auto"/>
        <w:ind w:left="641" w:hanging="357"/>
        <w:jc w:val="both"/>
        <w:rPr>
          <w:rFonts w:ascii="Times New Roman" w:hAnsi="Times New Roman" w:cs="Times New Roman"/>
          <w:color w:val="auto"/>
          <w:lang w:val="bg-BG"/>
        </w:rPr>
      </w:pPr>
      <w:r w:rsidRPr="000F285B">
        <w:rPr>
          <w:rFonts w:ascii="Times New Roman" w:hAnsi="Times New Roman" w:cs="Times New Roman"/>
          <w:color w:val="auto"/>
          <w:lang w:val="bg-BG"/>
        </w:rPr>
        <w:t>Негативни въздействия върху негорски екосистеми (водни, влажни зони, ливадни, степни и др.).</w:t>
      </w:r>
    </w:p>
    <w:p w14:paraId="4886E000" w14:textId="77777777" w:rsidR="000A22F9" w:rsidRPr="000F285B" w:rsidRDefault="000A22F9" w:rsidP="000D32E8">
      <w:pPr>
        <w:pStyle w:val="Default"/>
        <w:spacing w:before="120" w:line="276" w:lineRule="auto"/>
        <w:ind w:left="641"/>
        <w:jc w:val="both"/>
        <w:rPr>
          <w:rFonts w:ascii="Times New Roman" w:hAnsi="Times New Roman" w:cs="Times New Roman"/>
          <w:color w:val="auto"/>
          <w:lang w:val="bg-BG"/>
        </w:rPr>
      </w:pPr>
    </w:p>
    <w:p w14:paraId="794C33FE" w14:textId="77777777" w:rsidR="000A22F9" w:rsidRPr="000F285B" w:rsidRDefault="000A22F9" w:rsidP="000D32E8">
      <w:pPr>
        <w:pStyle w:val="Default"/>
        <w:spacing w:before="120" w:line="276" w:lineRule="auto"/>
        <w:jc w:val="both"/>
        <w:rPr>
          <w:rFonts w:ascii="Times New Roman" w:hAnsi="Times New Roman" w:cs="Times New Roman"/>
          <w:b/>
          <w:color w:val="auto"/>
          <w:lang w:val="bg-BG"/>
        </w:rPr>
      </w:pPr>
      <w:r w:rsidRPr="000F285B">
        <w:rPr>
          <w:rFonts w:ascii="Times New Roman" w:hAnsi="Times New Roman" w:cs="Times New Roman"/>
          <w:b/>
          <w:color w:val="auto"/>
          <w:lang w:val="bg-BG"/>
        </w:rPr>
        <w:t>Мерки за превенция и опазване:</w:t>
      </w:r>
    </w:p>
    <w:p w14:paraId="7B7388DD" w14:textId="77777777" w:rsidR="000A22F9" w:rsidRPr="000F285B" w:rsidRDefault="000A22F9" w:rsidP="000D32E8">
      <w:pPr>
        <w:pStyle w:val="Default"/>
        <w:numPr>
          <w:ilvl w:val="0"/>
          <w:numId w:val="5"/>
        </w:numPr>
        <w:spacing w:before="120" w:line="276" w:lineRule="auto"/>
        <w:ind w:left="641" w:hanging="357"/>
        <w:jc w:val="both"/>
        <w:rPr>
          <w:rFonts w:ascii="Times New Roman" w:hAnsi="Times New Roman" w:cs="Times New Roman"/>
          <w:color w:val="auto"/>
          <w:lang w:val="bg-BG"/>
        </w:rPr>
      </w:pPr>
      <w:r w:rsidRPr="000F285B">
        <w:rPr>
          <w:rFonts w:ascii="Times New Roman" w:hAnsi="Times New Roman" w:cs="Times New Roman"/>
          <w:color w:val="auto"/>
          <w:lang w:val="bg-BG"/>
        </w:rPr>
        <w:t xml:space="preserve">Изпълнение на релевантните изисквания на Принципи 6, 9 и 10 от Националния </w:t>
      </w:r>
      <w:r w:rsidRPr="000F285B">
        <w:rPr>
          <w:rFonts w:ascii="Times New Roman" w:hAnsi="Times New Roman" w:cs="Times New Roman"/>
          <w:color w:val="auto"/>
        </w:rPr>
        <w:t>F</w:t>
      </w:r>
      <w:r w:rsidRPr="000F285B">
        <w:rPr>
          <w:rFonts w:ascii="Times New Roman" w:hAnsi="Times New Roman" w:cs="Times New Roman"/>
          <w:color w:val="auto"/>
          <w:lang w:val="bg-BG"/>
        </w:rPr>
        <w:t xml:space="preserve">SC стандарт на България и мерките за опазване на идентифицираните редки и </w:t>
      </w:r>
      <w:proofErr w:type="spellStart"/>
      <w:r w:rsidRPr="000F285B">
        <w:rPr>
          <w:rFonts w:ascii="Times New Roman" w:hAnsi="Times New Roman" w:cs="Times New Roman"/>
          <w:color w:val="auto"/>
          <w:lang w:val="bg-BG"/>
        </w:rPr>
        <w:t>застрашение</w:t>
      </w:r>
      <w:proofErr w:type="spellEnd"/>
      <w:r w:rsidRPr="000F285B">
        <w:rPr>
          <w:rFonts w:ascii="Times New Roman" w:hAnsi="Times New Roman" w:cs="Times New Roman"/>
          <w:color w:val="auto"/>
          <w:lang w:val="bg-BG"/>
        </w:rPr>
        <w:t xml:space="preserve"> видове и екосистеми, включени в докладите за Гори с висока </w:t>
      </w:r>
      <w:proofErr w:type="spellStart"/>
      <w:r w:rsidRPr="000F285B">
        <w:rPr>
          <w:rFonts w:ascii="Times New Roman" w:hAnsi="Times New Roman" w:cs="Times New Roman"/>
          <w:color w:val="auto"/>
          <w:lang w:val="bg-BG"/>
        </w:rPr>
        <w:t>консервационна</w:t>
      </w:r>
      <w:proofErr w:type="spellEnd"/>
      <w:r w:rsidRPr="000F285B">
        <w:rPr>
          <w:rFonts w:ascii="Times New Roman" w:hAnsi="Times New Roman" w:cs="Times New Roman"/>
          <w:color w:val="auto"/>
          <w:lang w:val="bg-BG"/>
        </w:rPr>
        <w:t xml:space="preserve"> стойност (категории ГВКС 1, 2 и 3);</w:t>
      </w:r>
    </w:p>
    <w:p w14:paraId="1A566E37" w14:textId="77777777" w:rsidR="000A22F9" w:rsidRPr="000F285B" w:rsidRDefault="000A22F9" w:rsidP="000D32E8">
      <w:pPr>
        <w:autoSpaceDE w:val="0"/>
        <w:autoSpaceDN w:val="0"/>
        <w:adjustRightInd w:val="0"/>
        <w:jc w:val="both"/>
        <w:rPr>
          <w:sz w:val="24"/>
          <w:szCs w:val="24"/>
        </w:rPr>
      </w:pPr>
    </w:p>
    <w:p w14:paraId="00D7335B" w14:textId="77777777" w:rsidR="000A22F9" w:rsidRPr="000F285B" w:rsidRDefault="000A22F9" w:rsidP="000D32E8">
      <w:pPr>
        <w:autoSpaceDE w:val="0"/>
        <w:autoSpaceDN w:val="0"/>
        <w:adjustRightInd w:val="0"/>
        <w:jc w:val="both"/>
        <w:rPr>
          <w:sz w:val="24"/>
          <w:szCs w:val="24"/>
        </w:rPr>
      </w:pPr>
    </w:p>
    <w:p w14:paraId="5AD9D225" w14:textId="77777777" w:rsidR="000A22F9" w:rsidRPr="000F285B" w:rsidRDefault="000A22F9" w:rsidP="000D32E8">
      <w:pPr>
        <w:autoSpaceDE w:val="0"/>
        <w:autoSpaceDN w:val="0"/>
        <w:adjustRightInd w:val="0"/>
        <w:jc w:val="both"/>
        <w:rPr>
          <w:b/>
          <w:sz w:val="24"/>
          <w:szCs w:val="24"/>
        </w:rPr>
      </w:pPr>
      <w:r w:rsidRPr="000F285B">
        <w:rPr>
          <w:b/>
          <w:sz w:val="24"/>
          <w:szCs w:val="24"/>
        </w:rPr>
        <w:t>ПОЧВИ</w:t>
      </w:r>
    </w:p>
    <w:p w14:paraId="715FB619" w14:textId="77777777" w:rsidR="000A22F9" w:rsidRPr="000F285B" w:rsidRDefault="000A22F9" w:rsidP="000D32E8">
      <w:pPr>
        <w:pStyle w:val="Default"/>
        <w:spacing w:before="120"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 xml:space="preserve">Почвите са важен функционален компонент на всички сухоземни екосистеми. За оценката и характеризирането им често се използва концепцията за качество на почвите, която може да се дефинира като "способността на </w:t>
      </w:r>
      <w:proofErr w:type="spellStart"/>
      <w:r w:rsidRPr="000F285B">
        <w:rPr>
          <w:rFonts w:ascii="Times New Roman" w:hAnsi="Times New Roman" w:cs="Times New Roman"/>
          <w:color w:val="auto"/>
          <w:lang w:val="bg-BG"/>
        </w:rPr>
        <w:t>почвитеда</w:t>
      </w:r>
      <w:proofErr w:type="spellEnd"/>
      <w:r w:rsidRPr="000F285B">
        <w:rPr>
          <w:rFonts w:ascii="Times New Roman" w:hAnsi="Times New Roman" w:cs="Times New Roman"/>
          <w:color w:val="auto"/>
          <w:lang w:val="bg-BG"/>
        </w:rPr>
        <w:t xml:space="preserve"> приемат, съхраняват и преработват вода, хранителни вещества и енергия, да поддържат качеството на околната среда и производителността на растенията и </w:t>
      </w:r>
      <w:proofErr w:type="spellStart"/>
      <w:r w:rsidRPr="000F285B">
        <w:rPr>
          <w:rFonts w:ascii="Times New Roman" w:hAnsi="Times New Roman" w:cs="Times New Roman"/>
          <w:color w:val="auto"/>
          <w:lang w:val="bg-BG"/>
        </w:rPr>
        <w:t>животните“.Запазването</w:t>
      </w:r>
      <w:proofErr w:type="spellEnd"/>
      <w:r w:rsidRPr="000F285B">
        <w:rPr>
          <w:rFonts w:ascii="Times New Roman" w:hAnsi="Times New Roman" w:cs="Times New Roman"/>
          <w:color w:val="auto"/>
          <w:lang w:val="bg-BG"/>
        </w:rPr>
        <w:t xml:space="preserve"> на качеството на почвите в горските територии в дългосрочна перспектива е предпоставка за поддържане на свързаните екосистемни услуги, като </w:t>
      </w:r>
      <w:proofErr w:type="spellStart"/>
      <w:r w:rsidRPr="000F285B">
        <w:rPr>
          <w:rFonts w:ascii="Times New Roman" w:hAnsi="Times New Roman" w:cs="Times New Roman"/>
          <w:color w:val="auto"/>
          <w:lang w:val="bg-BG"/>
        </w:rPr>
        <w:t>водоохранни</w:t>
      </w:r>
      <w:proofErr w:type="spellEnd"/>
      <w:r w:rsidRPr="000F285B">
        <w:rPr>
          <w:rFonts w:ascii="Times New Roman" w:hAnsi="Times New Roman" w:cs="Times New Roman"/>
          <w:color w:val="auto"/>
          <w:lang w:val="bg-BG"/>
        </w:rPr>
        <w:t xml:space="preserve"> функции, биоразнообразие, производствени функции на гората, складиране на въглерода и др.</w:t>
      </w:r>
    </w:p>
    <w:p w14:paraId="7FD9CE85" w14:textId="77777777" w:rsidR="000A22F9" w:rsidRPr="000F285B" w:rsidRDefault="000A22F9" w:rsidP="000D32E8">
      <w:pPr>
        <w:pStyle w:val="Default"/>
        <w:spacing w:before="120" w:line="276" w:lineRule="auto"/>
        <w:jc w:val="both"/>
        <w:rPr>
          <w:rFonts w:ascii="Times New Roman" w:hAnsi="Times New Roman" w:cs="Times New Roman"/>
          <w:color w:val="auto"/>
          <w:lang w:val="bg-BG"/>
        </w:rPr>
      </w:pPr>
    </w:p>
    <w:p w14:paraId="70DF7436" w14:textId="6038F9DD" w:rsidR="000D32E8" w:rsidRPr="000F285B" w:rsidRDefault="000D32E8" w:rsidP="000D32E8">
      <w:pPr>
        <w:suppressAutoHyphens w:val="0"/>
        <w:ind w:firstLine="284"/>
        <w:jc w:val="both"/>
        <w:rPr>
          <w:sz w:val="24"/>
          <w:szCs w:val="24"/>
          <w:lang w:eastAsia="bg-BG"/>
        </w:rPr>
      </w:pPr>
      <w:r w:rsidRPr="000F285B">
        <w:rPr>
          <w:sz w:val="24"/>
          <w:szCs w:val="24"/>
          <w:lang w:eastAsia="bg-BG"/>
        </w:rPr>
        <w:t xml:space="preserve">Разнообразието на релефа, климата, растителността и основната скала обуславят почвените типове и подтипове на територията на ТП ДГС “Нови Пазар”. Почвените типове и подтипове са определени по ФАО – 1990г., съгласно “Инструкция за установяване и картиране на типовете горски </w:t>
      </w:r>
      <w:proofErr w:type="spellStart"/>
      <w:r w:rsidRPr="000F285B">
        <w:rPr>
          <w:sz w:val="24"/>
          <w:szCs w:val="24"/>
          <w:lang w:eastAsia="bg-BG"/>
        </w:rPr>
        <w:t>месторастения</w:t>
      </w:r>
      <w:proofErr w:type="spellEnd"/>
      <w:r w:rsidRPr="000F285B">
        <w:rPr>
          <w:sz w:val="24"/>
          <w:szCs w:val="24"/>
          <w:lang w:eastAsia="bg-BG"/>
        </w:rPr>
        <w:t xml:space="preserve"> и определяне състава на </w:t>
      </w:r>
      <w:proofErr w:type="spellStart"/>
      <w:r w:rsidRPr="000F285B">
        <w:rPr>
          <w:sz w:val="24"/>
          <w:szCs w:val="24"/>
          <w:lang w:eastAsia="bg-BG"/>
        </w:rPr>
        <w:t>дендроценозите</w:t>
      </w:r>
      <w:proofErr w:type="spellEnd"/>
      <w:r w:rsidRPr="000F285B">
        <w:rPr>
          <w:sz w:val="24"/>
          <w:szCs w:val="24"/>
          <w:lang w:eastAsia="bg-BG"/>
        </w:rPr>
        <w:t>” (</w:t>
      </w:r>
      <w:proofErr w:type="spellStart"/>
      <w:r w:rsidRPr="000F285B">
        <w:rPr>
          <w:sz w:val="24"/>
          <w:szCs w:val="24"/>
          <w:lang w:eastAsia="bg-BG"/>
        </w:rPr>
        <w:t>Булпрофор</w:t>
      </w:r>
      <w:proofErr w:type="spellEnd"/>
      <w:r w:rsidRPr="000F285B">
        <w:rPr>
          <w:sz w:val="24"/>
          <w:szCs w:val="24"/>
          <w:lang w:eastAsia="bg-BG"/>
        </w:rPr>
        <w:t>, 2011г.). Инструкцията е изготвена от колектив научни работници и специалисти от практиката сформиран към Браншовото сдружение “</w:t>
      </w:r>
      <w:proofErr w:type="spellStart"/>
      <w:r w:rsidRPr="000F285B">
        <w:rPr>
          <w:sz w:val="24"/>
          <w:szCs w:val="24"/>
          <w:lang w:eastAsia="bg-BG"/>
        </w:rPr>
        <w:t>Булпрофор</w:t>
      </w:r>
      <w:proofErr w:type="spellEnd"/>
      <w:r w:rsidRPr="000F285B">
        <w:rPr>
          <w:sz w:val="24"/>
          <w:szCs w:val="24"/>
          <w:lang w:eastAsia="bg-BG"/>
        </w:rPr>
        <w:t>” с ръководител на работния екип инж. Румен Райков.</w:t>
      </w:r>
    </w:p>
    <w:p w14:paraId="477A3261" w14:textId="77777777" w:rsidR="000D32E8" w:rsidRPr="000F285B" w:rsidRDefault="000D32E8" w:rsidP="000D32E8">
      <w:pPr>
        <w:suppressAutoHyphens w:val="0"/>
        <w:ind w:firstLine="284"/>
        <w:jc w:val="both"/>
        <w:rPr>
          <w:sz w:val="24"/>
          <w:szCs w:val="24"/>
          <w:lang w:eastAsia="bg-BG"/>
        </w:rPr>
      </w:pPr>
      <w:r w:rsidRPr="000F285B">
        <w:rPr>
          <w:sz w:val="24"/>
          <w:szCs w:val="24"/>
          <w:lang w:eastAsia="bg-BG"/>
        </w:rPr>
        <w:t xml:space="preserve">Тук се срещат следните типове почви: обикновен чернозем, сива горска обикновена, сива горска тъмна и </w:t>
      </w:r>
      <w:proofErr w:type="spellStart"/>
      <w:r w:rsidRPr="000F285B">
        <w:rPr>
          <w:sz w:val="24"/>
          <w:szCs w:val="24"/>
          <w:lang w:eastAsia="bg-BG"/>
        </w:rPr>
        <w:t>рендзина</w:t>
      </w:r>
      <w:proofErr w:type="spellEnd"/>
      <w:r w:rsidRPr="000F285B">
        <w:rPr>
          <w:sz w:val="24"/>
          <w:szCs w:val="24"/>
          <w:lang w:eastAsia="bg-BG"/>
        </w:rPr>
        <w:t xml:space="preserve"> обикновена.</w:t>
      </w:r>
    </w:p>
    <w:p w14:paraId="35EB8955" w14:textId="77777777" w:rsidR="000D32E8" w:rsidRPr="000F285B" w:rsidRDefault="000D32E8" w:rsidP="000D32E8">
      <w:pPr>
        <w:suppressAutoHyphens w:val="0"/>
        <w:ind w:firstLine="284"/>
        <w:jc w:val="both"/>
        <w:rPr>
          <w:sz w:val="24"/>
          <w:szCs w:val="24"/>
          <w:lang w:eastAsia="bg-BG"/>
        </w:rPr>
      </w:pPr>
      <w:r w:rsidRPr="000F285B">
        <w:rPr>
          <w:sz w:val="24"/>
          <w:szCs w:val="24"/>
          <w:lang w:eastAsia="bg-BG"/>
        </w:rPr>
        <w:lastRenderedPageBreak/>
        <w:t xml:space="preserve">Всеки почвен тип се отличава със специфичност в постъпването и превръщането на органичните вещества, в разлагането на минералната маса и синтеза на вторичните минерали, в характера на миграцията и акумулацията на веществата, в строежа на почвения профил и в наличността на мероприятия за повишаване и поддържане на почвеното плодородие. Той е израз на определена съвкупност от </w:t>
      </w:r>
      <w:proofErr w:type="spellStart"/>
      <w:r w:rsidRPr="000F285B">
        <w:rPr>
          <w:sz w:val="24"/>
          <w:szCs w:val="24"/>
          <w:lang w:eastAsia="bg-BG"/>
        </w:rPr>
        <w:t>почвообразуващи</w:t>
      </w:r>
      <w:proofErr w:type="spellEnd"/>
      <w:r w:rsidRPr="000F285B">
        <w:rPr>
          <w:sz w:val="24"/>
          <w:szCs w:val="24"/>
          <w:lang w:eastAsia="bg-BG"/>
        </w:rPr>
        <w:t xml:space="preserve"> фактори (релеф, климат, растителност и основна скала), оказали и оказващи влияние на </w:t>
      </w:r>
      <w:proofErr w:type="spellStart"/>
      <w:r w:rsidRPr="000F285B">
        <w:rPr>
          <w:sz w:val="24"/>
          <w:szCs w:val="24"/>
          <w:lang w:eastAsia="bg-BG"/>
        </w:rPr>
        <w:t>почвообразуващите</w:t>
      </w:r>
      <w:proofErr w:type="spellEnd"/>
      <w:r w:rsidRPr="000F285B">
        <w:rPr>
          <w:sz w:val="24"/>
          <w:szCs w:val="24"/>
          <w:lang w:eastAsia="bg-BG"/>
        </w:rPr>
        <w:t xml:space="preserve">  процеси.</w:t>
      </w:r>
    </w:p>
    <w:p w14:paraId="28005068" w14:textId="77777777" w:rsidR="000D32E8" w:rsidRPr="000F285B" w:rsidRDefault="000D32E8" w:rsidP="000D32E8">
      <w:pPr>
        <w:suppressAutoHyphens w:val="0"/>
        <w:ind w:firstLine="284"/>
        <w:jc w:val="both"/>
        <w:rPr>
          <w:sz w:val="24"/>
          <w:szCs w:val="24"/>
          <w:lang w:eastAsia="bg-BG"/>
        </w:rPr>
      </w:pPr>
      <w:r w:rsidRPr="000F285B">
        <w:rPr>
          <w:sz w:val="24"/>
          <w:szCs w:val="24"/>
          <w:lang w:eastAsia="bg-BG"/>
        </w:rPr>
        <w:t xml:space="preserve">В рамките на всеки </w:t>
      </w:r>
      <w:proofErr w:type="spellStart"/>
      <w:r w:rsidRPr="000F285B">
        <w:rPr>
          <w:sz w:val="24"/>
          <w:szCs w:val="24"/>
          <w:lang w:eastAsia="bg-BG"/>
        </w:rPr>
        <w:t>лесорастителен</w:t>
      </w:r>
      <w:proofErr w:type="spellEnd"/>
      <w:r w:rsidRPr="000F285B">
        <w:rPr>
          <w:sz w:val="24"/>
          <w:szCs w:val="24"/>
          <w:lang w:eastAsia="bg-BG"/>
        </w:rPr>
        <w:t xml:space="preserve"> пояс съществуват един или няколко почвени типа, в съответствие със съществуващите в миналото и днес различни съчетания на </w:t>
      </w:r>
      <w:proofErr w:type="spellStart"/>
      <w:r w:rsidRPr="000F285B">
        <w:rPr>
          <w:sz w:val="24"/>
          <w:szCs w:val="24"/>
          <w:lang w:eastAsia="bg-BG"/>
        </w:rPr>
        <w:t>почвообразуващите</w:t>
      </w:r>
      <w:proofErr w:type="spellEnd"/>
      <w:r w:rsidRPr="000F285B">
        <w:rPr>
          <w:sz w:val="24"/>
          <w:szCs w:val="24"/>
          <w:lang w:eastAsia="bg-BG"/>
        </w:rPr>
        <w:t xml:space="preserve"> фактори. </w:t>
      </w:r>
    </w:p>
    <w:p w14:paraId="2F19670C" w14:textId="77777777" w:rsidR="000D32E8" w:rsidRPr="000F285B" w:rsidRDefault="000D32E8" w:rsidP="000D32E8">
      <w:pPr>
        <w:suppressAutoHyphens w:val="0"/>
        <w:ind w:firstLine="284"/>
        <w:jc w:val="both"/>
        <w:rPr>
          <w:sz w:val="24"/>
          <w:szCs w:val="24"/>
          <w:lang w:eastAsia="bg-BG"/>
        </w:rPr>
      </w:pPr>
      <w:r w:rsidRPr="000F285B">
        <w:rPr>
          <w:sz w:val="24"/>
          <w:szCs w:val="24"/>
          <w:lang w:eastAsia="bg-BG"/>
        </w:rPr>
        <w:t xml:space="preserve">Почвените подтипове, видове, подвидове и разновидности, като части на генетичните почвени типове, може да се поставят като основа на почвеното </w:t>
      </w:r>
      <w:proofErr w:type="spellStart"/>
      <w:r w:rsidRPr="000F285B">
        <w:rPr>
          <w:sz w:val="24"/>
          <w:szCs w:val="24"/>
          <w:lang w:eastAsia="bg-BG"/>
        </w:rPr>
        <w:t>бонитиране</w:t>
      </w:r>
      <w:proofErr w:type="spellEnd"/>
      <w:r w:rsidRPr="000F285B">
        <w:rPr>
          <w:sz w:val="24"/>
          <w:szCs w:val="24"/>
          <w:lang w:eastAsia="bg-BG"/>
        </w:rPr>
        <w:t xml:space="preserve">. Почвите, влизащи в състава на подтипа, вида и разновидността, са с много общи свойства, което ще рече, че са резултат на сходни процеси на почвообразуване, обусловени от сходни съчетания на </w:t>
      </w:r>
      <w:proofErr w:type="spellStart"/>
      <w:r w:rsidRPr="000F285B">
        <w:rPr>
          <w:sz w:val="24"/>
          <w:szCs w:val="24"/>
          <w:lang w:eastAsia="bg-BG"/>
        </w:rPr>
        <w:t>почвообразуващите</w:t>
      </w:r>
      <w:proofErr w:type="spellEnd"/>
      <w:r w:rsidRPr="000F285B">
        <w:rPr>
          <w:sz w:val="24"/>
          <w:szCs w:val="24"/>
          <w:lang w:eastAsia="bg-BG"/>
        </w:rPr>
        <w:t xml:space="preserve"> фактори.</w:t>
      </w:r>
    </w:p>
    <w:p w14:paraId="7C92F2D9" w14:textId="77777777" w:rsidR="000D32E8" w:rsidRPr="000F285B" w:rsidRDefault="000D32E8" w:rsidP="000D32E8">
      <w:pPr>
        <w:suppressAutoHyphens w:val="0"/>
        <w:ind w:firstLine="284"/>
        <w:jc w:val="both"/>
        <w:rPr>
          <w:sz w:val="24"/>
          <w:szCs w:val="24"/>
          <w:lang w:eastAsia="bg-BG"/>
        </w:rPr>
      </w:pPr>
      <w:r w:rsidRPr="000F285B">
        <w:rPr>
          <w:sz w:val="24"/>
          <w:szCs w:val="24"/>
          <w:lang w:eastAsia="bg-BG"/>
        </w:rPr>
        <w:t>Пространственото разпространение на различните почвени подтипове, видове, подвидове и разновидности, е показано в картата на почвите в мащаб 1:50 000.</w:t>
      </w:r>
    </w:p>
    <w:p w14:paraId="6A699E01" w14:textId="77777777" w:rsidR="000D32E8" w:rsidRPr="000F285B" w:rsidRDefault="000D32E8" w:rsidP="000D32E8">
      <w:pPr>
        <w:pStyle w:val="Default"/>
        <w:spacing w:before="120" w:line="276" w:lineRule="auto"/>
        <w:jc w:val="both"/>
        <w:rPr>
          <w:rFonts w:ascii="Times New Roman" w:hAnsi="Times New Roman" w:cs="Times New Roman"/>
          <w:color w:val="auto"/>
          <w:lang w:val="bg-BG"/>
        </w:rPr>
      </w:pPr>
    </w:p>
    <w:p w14:paraId="61D4C4D1" w14:textId="77777777" w:rsidR="000A22F9" w:rsidRPr="000F285B" w:rsidRDefault="000A22F9" w:rsidP="000D32E8">
      <w:pPr>
        <w:pStyle w:val="Default"/>
        <w:spacing w:before="120" w:line="276" w:lineRule="auto"/>
        <w:jc w:val="both"/>
        <w:rPr>
          <w:rFonts w:ascii="Times New Roman" w:hAnsi="Times New Roman" w:cs="Times New Roman"/>
          <w:b/>
          <w:color w:val="auto"/>
          <w:lang w:val="bg-BG"/>
        </w:rPr>
      </w:pPr>
      <w:r w:rsidRPr="000F285B">
        <w:rPr>
          <w:rFonts w:ascii="Times New Roman" w:hAnsi="Times New Roman" w:cs="Times New Roman"/>
          <w:b/>
          <w:color w:val="auto"/>
          <w:lang w:val="bg-BG"/>
        </w:rPr>
        <w:t>Потенциални рискове с практическо значение при прилагане на горскостопански дейности:</w:t>
      </w:r>
    </w:p>
    <w:p w14:paraId="3A8F738C" w14:textId="77777777" w:rsidR="000A22F9" w:rsidRPr="000F285B" w:rsidRDefault="000A22F9" w:rsidP="000D32E8">
      <w:pPr>
        <w:pStyle w:val="Default"/>
        <w:spacing w:before="120"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Налице са редица рискове за почвите от прилагането на горскостопански дейности като най-важни от практическа гледна точка са:</w:t>
      </w:r>
    </w:p>
    <w:p w14:paraId="2C5091BC" w14:textId="04D68FF8" w:rsidR="000A22F9" w:rsidRPr="000F285B" w:rsidRDefault="000A22F9" w:rsidP="000D32E8">
      <w:pPr>
        <w:pStyle w:val="Default"/>
        <w:numPr>
          <w:ilvl w:val="0"/>
          <w:numId w:val="5"/>
        </w:numPr>
        <w:spacing w:before="120" w:line="276" w:lineRule="auto"/>
        <w:ind w:left="641" w:hanging="357"/>
        <w:jc w:val="both"/>
        <w:rPr>
          <w:rFonts w:ascii="Times New Roman" w:hAnsi="Times New Roman" w:cs="Times New Roman"/>
          <w:color w:val="auto"/>
          <w:lang w:val="bg-BG"/>
        </w:rPr>
      </w:pPr>
      <w:r w:rsidRPr="000F285B">
        <w:rPr>
          <w:rFonts w:ascii="Times New Roman" w:hAnsi="Times New Roman" w:cs="Times New Roman"/>
          <w:color w:val="auto"/>
          <w:lang w:val="bg-BG"/>
        </w:rPr>
        <w:t>Намалена наличност на минерални вещества. В дългосрочна перспектива производственият</w:t>
      </w:r>
      <w:r w:rsidR="00AD6688" w:rsidRPr="000F285B">
        <w:rPr>
          <w:rFonts w:ascii="Times New Roman" w:hAnsi="Times New Roman" w:cs="Times New Roman"/>
          <w:color w:val="auto"/>
          <w:lang w:val="bg-BG"/>
        </w:rPr>
        <w:t xml:space="preserve"> </w:t>
      </w:r>
      <w:r w:rsidRPr="000F285B">
        <w:rPr>
          <w:rFonts w:ascii="Times New Roman" w:hAnsi="Times New Roman" w:cs="Times New Roman"/>
          <w:color w:val="auto"/>
          <w:lang w:val="bg-BG"/>
        </w:rPr>
        <w:t>капацитет на почвите се влияе от входящите и изходящите количества минерални вещества. Намалената наличност на минерални вещества в горските почви предполага намаляване на производствения им капацитет.</w:t>
      </w:r>
    </w:p>
    <w:p w14:paraId="29F3A4E7" w14:textId="77777777" w:rsidR="000A22F9" w:rsidRPr="000F285B" w:rsidRDefault="000A22F9" w:rsidP="000D32E8">
      <w:pPr>
        <w:pStyle w:val="Default"/>
        <w:numPr>
          <w:ilvl w:val="0"/>
          <w:numId w:val="5"/>
        </w:numPr>
        <w:spacing w:before="120" w:line="276" w:lineRule="auto"/>
        <w:ind w:left="641" w:hanging="357"/>
        <w:jc w:val="both"/>
        <w:rPr>
          <w:rFonts w:ascii="Times New Roman" w:hAnsi="Times New Roman" w:cs="Times New Roman"/>
          <w:color w:val="auto"/>
          <w:lang w:val="bg-BG"/>
        </w:rPr>
      </w:pPr>
      <w:proofErr w:type="spellStart"/>
      <w:r w:rsidRPr="000F285B">
        <w:rPr>
          <w:rFonts w:ascii="Times New Roman" w:hAnsi="Times New Roman" w:cs="Times New Roman"/>
          <w:color w:val="auto"/>
          <w:lang w:val="bg-BG"/>
        </w:rPr>
        <w:t>Вкисляване</w:t>
      </w:r>
      <w:proofErr w:type="spellEnd"/>
      <w:r w:rsidRPr="000F285B">
        <w:rPr>
          <w:rFonts w:ascii="Times New Roman" w:hAnsi="Times New Roman" w:cs="Times New Roman"/>
          <w:color w:val="auto"/>
          <w:lang w:val="bg-BG"/>
        </w:rPr>
        <w:t xml:space="preserve">. Почвите стават киселини, когато </w:t>
      </w:r>
      <w:proofErr w:type="spellStart"/>
      <w:r w:rsidRPr="000F285B">
        <w:rPr>
          <w:rFonts w:ascii="Times New Roman" w:hAnsi="Times New Roman" w:cs="Times New Roman"/>
          <w:color w:val="auto"/>
          <w:lang w:val="bg-BG"/>
        </w:rPr>
        <w:t>скороста</w:t>
      </w:r>
      <w:proofErr w:type="spellEnd"/>
      <w:r w:rsidRPr="000F285B">
        <w:rPr>
          <w:rFonts w:ascii="Times New Roman" w:hAnsi="Times New Roman" w:cs="Times New Roman"/>
          <w:color w:val="auto"/>
          <w:lang w:val="bg-BG"/>
        </w:rPr>
        <w:t xml:space="preserve"> на производството на киселини надвишава </w:t>
      </w:r>
      <w:proofErr w:type="spellStart"/>
      <w:r w:rsidRPr="000F285B">
        <w:rPr>
          <w:rFonts w:ascii="Times New Roman" w:hAnsi="Times New Roman" w:cs="Times New Roman"/>
          <w:color w:val="auto"/>
          <w:lang w:val="bg-BG"/>
        </w:rPr>
        <w:t>скороста</w:t>
      </w:r>
      <w:proofErr w:type="spellEnd"/>
      <w:r w:rsidRPr="000F285B">
        <w:rPr>
          <w:rFonts w:ascii="Times New Roman" w:hAnsi="Times New Roman" w:cs="Times New Roman"/>
          <w:color w:val="auto"/>
          <w:lang w:val="bg-BG"/>
        </w:rPr>
        <w:t xml:space="preserve"> на неутрализацията </w:t>
      </w:r>
      <w:proofErr w:type="spellStart"/>
      <w:r w:rsidRPr="000F285B">
        <w:rPr>
          <w:rFonts w:ascii="Times New Roman" w:hAnsi="Times New Roman" w:cs="Times New Roman"/>
          <w:color w:val="auto"/>
          <w:lang w:val="bg-BG"/>
        </w:rPr>
        <w:t>им.В</w:t>
      </w:r>
      <w:proofErr w:type="spellEnd"/>
      <w:r w:rsidRPr="000F285B">
        <w:rPr>
          <w:rFonts w:ascii="Times New Roman" w:hAnsi="Times New Roman" w:cs="Times New Roman"/>
          <w:color w:val="auto"/>
          <w:lang w:val="bg-BG"/>
        </w:rPr>
        <w:t xml:space="preserve"> климатичните условия на България процесът на </w:t>
      </w:r>
      <w:proofErr w:type="spellStart"/>
      <w:r w:rsidRPr="000F285B">
        <w:rPr>
          <w:rFonts w:ascii="Times New Roman" w:hAnsi="Times New Roman" w:cs="Times New Roman"/>
          <w:color w:val="auto"/>
          <w:lang w:val="bg-BG"/>
        </w:rPr>
        <w:t>вкисляване</w:t>
      </w:r>
      <w:proofErr w:type="spellEnd"/>
      <w:r w:rsidRPr="000F285B">
        <w:rPr>
          <w:rFonts w:ascii="Times New Roman" w:hAnsi="Times New Roman" w:cs="Times New Roman"/>
          <w:color w:val="auto"/>
          <w:lang w:val="bg-BG"/>
        </w:rPr>
        <w:t xml:space="preserve"> в голяма степен се определя от основната скала и състава на </w:t>
      </w:r>
      <w:proofErr w:type="spellStart"/>
      <w:r w:rsidRPr="000F285B">
        <w:rPr>
          <w:rFonts w:ascii="Times New Roman" w:hAnsi="Times New Roman" w:cs="Times New Roman"/>
          <w:color w:val="auto"/>
          <w:lang w:val="bg-BG"/>
        </w:rPr>
        <w:t>насажденията.Преобладанието</w:t>
      </w:r>
      <w:proofErr w:type="spellEnd"/>
      <w:r w:rsidRPr="000F285B">
        <w:rPr>
          <w:rFonts w:ascii="Times New Roman" w:hAnsi="Times New Roman" w:cs="Times New Roman"/>
          <w:color w:val="auto"/>
          <w:lang w:val="bg-BG"/>
        </w:rPr>
        <w:t xml:space="preserve"> на иглолистните видове в състава на насажденията увеличава вероятността от </w:t>
      </w:r>
      <w:proofErr w:type="spellStart"/>
      <w:r w:rsidRPr="000F285B">
        <w:rPr>
          <w:rFonts w:ascii="Times New Roman" w:hAnsi="Times New Roman" w:cs="Times New Roman"/>
          <w:color w:val="auto"/>
          <w:lang w:val="bg-BG"/>
        </w:rPr>
        <w:t>вкисляване</w:t>
      </w:r>
      <w:proofErr w:type="spellEnd"/>
      <w:r w:rsidRPr="000F285B">
        <w:rPr>
          <w:rFonts w:ascii="Times New Roman" w:hAnsi="Times New Roman" w:cs="Times New Roman"/>
          <w:color w:val="auto"/>
          <w:lang w:val="bg-BG"/>
        </w:rPr>
        <w:t xml:space="preserve"> на почвите. Интензивното използване на азотни торове също стимулира процеса на </w:t>
      </w:r>
      <w:proofErr w:type="spellStart"/>
      <w:r w:rsidRPr="000F285B">
        <w:rPr>
          <w:rFonts w:ascii="Times New Roman" w:hAnsi="Times New Roman" w:cs="Times New Roman"/>
          <w:color w:val="auto"/>
          <w:lang w:val="bg-BG"/>
        </w:rPr>
        <w:t>вкисляване</w:t>
      </w:r>
      <w:proofErr w:type="spellEnd"/>
      <w:r w:rsidRPr="000F285B">
        <w:rPr>
          <w:rFonts w:ascii="Times New Roman" w:hAnsi="Times New Roman" w:cs="Times New Roman"/>
          <w:color w:val="auto"/>
          <w:lang w:val="bg-BG"/>
        </w:rPr>
        <w:t>.</w:t>
      </w:r>
    </w:p>
    <w:p w14:paraId="0309EFF6" w14:textId="77777777" w:rsidR="000A22F9" w:rsidRPr="000F285B" w:rsidRDefault="000A22F9" w:rsidP="000D32E8">
      <w:pPr>
        <w:pStyle w:val="Default"/>
        <w:numPr>
          <w:ilvl w:val="0"/>
          <w:numId w:val="5"/>
        </w:numPr>
        <w:spacing w:before="120" w:line="276" w:lineRule="auto"/>
        <w:ind w:left="641" w:hanging="357"/>
        <w:jc w:val="both"/>
        <w:rPr>
          <w:rFonts w:ascii="Times New Roman" w:hAnsi="Times New Roman" w:cs="Times New Roman"/>
          <w:color w:val="auto"/>
          <w:lang w:val="bg-BG"/>
        </w:rPr>
      </w:pPr>
      <w:r w:rsidRPr="000F285B">
        <w:rPr>
          <w:rFonts w:ascii="Times New Roman" w:hAnsi="Times New Roman" w:cs="Times New Roman"/>
          <w:color w:val="auto"/>
          <w:lang w:val="bg-BG"/>
        </w:rPr>
        <w:t>Уплътняване. Уплътняването на почвата се изразява в увеличаване на плътността и намаляване на порьозността, което води до влошаване на средата за развитие на кореновите системи на дърветата (</w:t>
      </w:r>
      <w:proofErr w:type="spellStart"/>
      <w:r w:rsidRPr="000F285B">
        <w:rPr>
          <w:rFonts w:ascii="Times New Roman" w:hAnsi="Times New Roman" w:cs="Times New Roman"/>
          <w:color w:val="auto"/>
          <w:lang w:val="bg-BG"/>
        </w:rPr>
        <w:t>аерация</w:t>
      </w:r>
      <w:proofErr w:type="spellEnd"/>
      <w:r w:rsidRPr="000F285B">
        <w:rPr>
          <w:rFonts w:ascii="Times New Roman" w:hAnsi="Times New Roman" w:cs="Times New Roman"/>
          <w:color w:val="auto"/>
          <w:lang w:val="bg-BG"/>
        </w:rPr>
        <w:t>, воден запас, и др.) и съответно намаляване на производителността на дърветата и шансовете им за оцеляване при по-екстремни климатични условия (напр. при засушаване). Най-голямо въздействие в този аспект оказват машините с които се извозва добитата дървесина.</w:t>
      </w:r>
    </w:p>
    <w:p w14:paraId="2F477321" w14:textId="77777777" w:rsidR="000A22F9" w:rsidRPr="000F285B" w:rsidRDefault="000A22F9" w:rsidP="000D32E8">
      <w:pPr>
        <w:pStyle w:val="Default"/>
        <w:numPr>
          <w:ilvl w:val="0"/>
          <w:numId w:val="5"/>
        </w:numPr>
        <w:spacing w:before="120" w:line="276" w:lineRule="auto"/>
        <w:ind w:left="641" w:hanging="357"/>
        <w:jc w:val="both"/>
        <w:rPr>
          <w:rFonts w:ascii="Times New Roman" w:hAnsi="Times New Roman" w:cs="Times New Roman"/>
          <w:color w:val="auto"/>
          <w:lang w:val="bg-BG"/>
        </w:rPr>
      </w:pPr>
      <w:r w:rsidRPr="000F285B">
        <w:rPr>
          <w:rFonts w:ascii="Times New Roman" w:hAnsi="Times New Roman" w:cs="Times New Roman"/>
          <w:color w:val="auto"/>
          <w:lang w:val="bg-BG"/>
        </w:rPr>
        <w:t xml:space="preserve">Ерозия. За горите от практическо значение е водната ерозия, за която основни предпоставки са типа почва (песъчливите почви са по-уязвими), наклона на терена и наличието на растителност. Колкото по-голям е наклона и колкото по-малко растителност защитава почвите, толкова по-голяма е вероятността от развитие на ерозионни процеси и загуба на почва. Горскостопански дейности, като строителство на горски пътища, извоз на дървесина и </w:t>
      </w:r>
      <w:proofErr w:type="spellStart"/>
      <w:r w:rsidRPr="000F285B">
        <w:rPr>
          <w:rFonts w:ascii="Times New Roman" w:hAnsi="Times New Roman" w:cs="Times New Roman"/>
          <w:color w:val="auto"/>
          <w:lang w:val="bg-BG"/>
        </w:rPr>
        <w:t>почвоподготовка</w:t>
      </w:r>
      <w:proofErr w:type="spellEnd"/>
      <w:r w:rsidRPr="000F285B">
        <w:rPr>
          <w:rFonts w:ascii="Times New Roman" w:hAnsi="Times New Roman" w:cs="Times New Roman"/>
          <w:color w:val="auto"/>
          <w:lang w:val="bg-BG"/>
        </w:rPr>
        <w:t xml:space="preserve"> са с най-висок риск за увеличаване на почвената ерозия.</w:t>
      </w:r>
    </w:p>
    <w:p w14:paraId="63188CC2" w14:textId="77777777" w:rsidR="000A22F9" w:rsidRPr="000F285B" w:rsidRDefault="000A22F9" w:rsidP="000D32E8">
      <w:pPr>
        <w:pStyle w:val="Default"/>
        <w:spacing w:before="120" w:line="276" w:lineRule="auto"/>
        <w:jc w:val="both"/>
        <w:rPr>
          <w:rFonts w:ascii="Times New Roman" w:hAnsi="Times New Roman" w:cs="Times New Roman"/>
          <w:color w:val="auto"/>
          <w:lang w:val="bg-BG"/>
        </w:rPr>
      </w:pPr>
    </w:p>
    <w:p w14:paraId="3FDCE22B" w14:textId="77777777" w:rsidR="000A22F9" w:rsidRPr="000F285B" w:rsidRDefault="000A22F9" w:rsidP="000D32E8">
      <w:pPr>
        <w:pStyle w:val="Default"/>
        <w:spacing w:before="120" w:line="276" w:lineRule="auto"/>
        <w:jc w:val="both"/>
        <w:rPr>
          <w:rFonts w:ascii="Times New Roman" w:hAnsi="Times New Roman" w:cs="Times New Roman"/>
          <w:b/>
          <w:color w:val="auto"/>
          <w:lang w:val="bg-BG"/>
        </w:rPr>
      </w:pPr>
      <w:r w:rsidRPr="000F285B">
        <w:rPr>
          <w:rFonts w:ascii="Times New Roman" w:hAnsi="Times New Roman" w:cs="Times New Roman"/>
          <w:b/>
          <w:color w:val="auto"/>
          <w:lang w:val="bg-BG"/>
        </w:rPr>
        <w:t>Мерки за превенция и опазване:</w:t>
      </w:r>
    </w:p>
    <w:p w14:paraId="17DD507C" w14:textId="77777777" w:rsidR="000A22F9" w:rsidRPr="000F285B" w:rsidRDefault="000A22F9" w:rsidP="000D32E8">
      <w:pPr>
        <w:pStyle w:val="Default"/>
        <w:numPr>
          <w:ilvl w:val="0"/>
          <w:numId w:val="5"/>
        </w:numPr>
        <w:spacing w:before="120" w:line="276" w:lineRule="auto"/>
        <w:ind w:left="641" w:hanging="357"/>
        <w:jc w:val="both"/>
        <w:rPr>
          <w:rFonts w:ascii="Times New Roman" w:hAnsi="Times New Roman" w:cs="Times New Roman"/>
          <w:color w:val="auto"/>
          <w:lang w:val="bg-BG"/>
        </w:rPr>
      </w:pPr>
      <w:r w:rsidRPr="000F285B">
        <w:rPr>
          <w:rFonts w:ascii="Times New Roman" w:hAnsi="Times New Roman" w:cs="Times New Roman"/>
          <w:color w:val="auto"/>
          <w:lang w:val="bg-BG"/>
        </w:rPr>
        <w:lastRenderedPageBreak/>
        <w:t>Клони и остатъци от сечта, както и стъбла (стоящи или лежащи) без или с ниска търговска стойност се оставят в насажденията като мъртва дървесина;</w:t>
      </w:r>
    </w:p>
    <w:p w14:paraId="206555C1" w14:textId="77777777" w:rsidR="000A22F9" w:rsidRPr="000F285B" w:rsidRDefault="000A22F9" w:rsidP="000D32E8">
      <w:pPr>
        <w:pStyle w:val="Default"/>
        <w:numPr>
          <w:ilvl w:val="0"/>
          <w:numId w:val="5"/>
        </w:numPr>
        <w:spacing w:before="120" w:line="276" w:lineRule="auto"/>
        <w:ind w:left="641" w:hanging="357"/>
        <w:jc w:val="both"/>
        <w:rPr>
          <w:rFonts w:ascii="Times New Roman" w:hAnsi="Times New Roman" w:cs="Times New Roman"/>
          <w:color w:val="auto"/>
          <w:lang w:val="bg-BG"/>
        </w:rPr>
      </w:pPr>
      <w:r w:rsidRPr="000F285B">
        <w:rPr>
          <w:rFonts w:ascii="Times New Roman" w:hAnsi="Times New Roman" w:cs="Times New Roman"/>
          <w:color w:val="auto"/>
          <w:lang w:val="bg-BG"/>
        </w:rPr>
        <w:t xml:space="preserve">В районите с </w:t>
      </w:r>
      <w:proofErr w:type="spellStart"/>
      <w:r w:rsidRPr="000F285B">
        <w:rPr>
          <w:rFonts w:ascii="Times New Roman" w:hAnsi="Times New Roman" w:cs="Times New Roman"/>
          <w:color w:val="auto"/>
          <w:lang w:val="bg-BG"/>
        </w:rPr>
        <w:t>преобладание</w:t>
      </w:r>
      <w:proofErr w:type="spellEnd"/>
      <w:r w:rsidRPr="000F285B">
        <w:rPr>
          <w:rFonts w:ascii="Times New Roman" w:hAnsi="Times New Roman" w:cs="Times New Roman"/>
          <w:color w:val="auto"/>
          <w:lang w:val="bg-BG"/>
        </w:rPr>
        <w:t xml:space="preserve"> на иглолистни гори се стимулира създаването на смесени иглолистно-широколистни гори където това е приложимо;</w:t>
      </w:r>
    </w:p>
    <w:p w14:paraId="6A978322" w14:textId="77777777" w:rsidR="000A22F9" w:rsidRPr="000F285B" w:rsidRDefault="000A22F9" w:rsidP="000D32E8">
      <w:pPr>
        <w:pStyle w:val="Default"/>
        <w:numPr>
          <w:ilvl w:val="0"/>
          <w:numId w:val="5"/>
        </w:numPr>
        <w:spacing w:before="120" w:line="276" w:lineRule="auto"/>
        <w:ind w:left="641" w:hanging="357"/>
        <w:jc w:val="both"/>
        <w:rPr>
          <w:rFonts w:ascii="Times New Roman" w:hAnsi="Times New Roman" w:cs="Times New Roman"/>
          <w:color w:val="auto"/>
          <w:lang w:val="bg-BG"/>
        </w:rPr>
      </w:pPr>
      <w:r w:rsidRPr="000F285B">
        <w:rPr>
          <w:rFonts w:ascii="Times New Roman" w:hAnsi="Times New Roman" w:cs="Times New Roman"/>
          <w:color w:val="auto"/>
          <w:lang w:val="bg-BG"/>
        </w:rPr>
        <w:t xml:space="preserve">Изпълнение на релевантните изисквания на Принцип 10 от Националния стандарт за отговорно управление на горите в България и мерките за опазване, включени в докладите за Гори с висока </w:t>
      </w:r>
      <w:proofErr w:type="spellStart"/>
      <w:r w:rsidRPr="000F285B">
        <w:rPr>
          <w:rFonts w:ascii="Times New Roman" w:hAnsi="Times New Roman" w:cs="Times New Roman"/>
          <w:color w:val="auto"/>
          <w:lang w:val="bg-BG"/>
        </w:rPr>
        <w:t>консервационна</w:t>
      </w:r>
      <w:proofErr w:type="spellEnd"/>
      <w:r w:rsidRPr="000F285B">
        <w:rPr>
          <w:rFonts w:ascii="Times New Roman" w:hAnsi="Times New Roman" w:cs="Times New Roman"/>
          <w:color w:val="auto"/>
          <w:lang w:val="bg-BG"/>
        </w:rPr>
        <w:t xml:space="preserve"> стойност (категория ГВКС 4.3).</w:t>
      </w:r>
    </w:p>
    <w:p w14:paraId="518EAE21" w14:textId="77777777" w:rsidR="000A22F9" w:rsidRPr="000F285B" w:rsidRDefault="000A22F9" w:rsidP="000D32E8">
      <w:pPr>
        <w:pStyle w:val="Default"/>
        <w:spacing w:line="276" w:lineRule="auto"/>
        <w:jc w:val="both"/>
        <w:rPr>
          <w:rFonts w:ascii="Times New Roman" w:hAnsi="Times New Roman" w:cs="Times New Roman"/>
          <w:color w:val="auto"/>
          <w:lang w:val="bg-BG"/>
        </w:rPr>
      </w:pPr>
    </w:p>
    <w:p w14:paraId="69BB0EB6" w14:textId="77777777" w:rsidR="000A22F9" w:rsidRPr="000F285B" w:rsidRDefault="000A22F9" w:rsidP="000D32E8">
      <w:pPr>
        <w:pStyle w:val="Default"/>
        <w:spacing w:before="120" w:line="276" w:lineRule="auto"/>
        <w:jc w:val="both"/>
        <w:rPr>
          <w:rFonts w:ascii="Times New Roman" w:hAnsi="Times New Roman" w:cs="Times New Roman"/>
          <w:color w:val="auto"/>
          <w:lang w:val="bg-BG"/>
        </w:rPr>
      </w:pPr>
    </w:p>
    <w:p w14:paraId="48305D71" w14:textId="77777777" w:rsidR="000A22F9" w:rsidRPr="000F285B" w:rsidRDefault="000A22F9" w:rsidP="000D32E8">
      <w:pPr>
        <w:autoSpaceDE w:val="0"/>
        <w:autoSpaceDN w:val="0"/>
        <w:adjustRightInd w:val="0"/>
        <w:jc w:val="both"/>
        <w:rPr>
          <w:b/>
          <w:sz w:val="24"/>
          <w:szCs w:val="24"/>
        </w:rPr>
      </w:pPr>
      <w:r w:rsidRPr="000F285B">
        <w:rPr>
          <w:b/>
          <w:sz w:val="24"/>
          <w:szCs w:val="24"/>
        </w:rPr>
        <w:t>ЛАНДШАФТНА СТОЙНОСТ</w:t>
      </w:r>
    </w:p>
    <w:p w14:paraId="027DA586" w14:textId="365DDA29" w:rsidR="000A22F9" w:rsidRPr="000F285B" w:rsidRDefault="000A22F9" w:rsidP="000D32E8">
      <w:pPr>
        <w:pStyle w:val="Default"/>
        <w:spacing w:before="120" w:line="276" w:lineRule="auto"/>
        <w:jc w:val="both"/>
        <w:rPr>
          <w:rFonts w:ascii="Times New Roman" w:hAnsi="Times New Roman" w:cs="Times New Roman"/>
          <w:i/>
          <w:color w:val="auto"/>
        </w:rPr>
      </w:pPr>
      <w:proofErr w:type="spellStart"/>
      <w:r w:rsidRPr="000F285B">
        <w:rPr>
          <w:rFonts w:ascii="Times New Roman" w:hAnsi="Times New Roman" w:cs="Times New Roman"/>
          <w:b/>
          <w:color w:val="auto"/>
          <w:lang w:val="bg-BG"/>
        </w:rPr>
        <w:t>Ландшафтни</w:t>
      </w:r>
      <w:proofErr w:type="spellEnd"/>
      <w:r w:rsidRPr="000F285B">
        <w:rPr>
          <w:rFonts w:ascii="Times New Roman" w:hAnsi="Times New Roman" w:cs="Times New Roman"/>
          <w:b/>
          <w:color w:val="auto"/>
          <w:lang w:val="bg-BG"/>
        </w:rPr>
        <w:t xml:space="preserve"> стойности:</w:t>
      </w:r>
      <w:r w:rsidR="00AD6688" w:rsidRPr="000F285B">
        <w:rPr>
          <w:rFonts w:ascii="Times New Roman" w:hAnsi="Times New Roman" w:cs="Times New Roman"/>
          <w:b/>
          <w:color w:val="auto"/>
          <w:lang w:val="bg-BG"/>
        </w:rPr>
        <w:t xml:space="preserve"> </w:t>
      </w:r>
      <w:r w:rsidRPr="000F285B">
        <w:rPr>
          <w:rFonts w:ascii="Times New Roman" w:hAnsi="Times New Roman" w:cs="Times New Roman"/>
          <w:i/>
          <w:color w:val="auto"/>
          <w:lang w:val="bg-BG"/>
        </w:rPr>
        <w:t xml:space="preserve">Съвкупността от човешките възприятия по отношение на конкретен ландшафт. Някои </w:t>
      </w:r>
      <w:proofErr w:type="spellStart"/>
      <w:r w:rsidRPr="000F285B">
        <w:rPr>
          <w:rFonts w:ascii="Times New Roman" w:hAnsi="Times New Roman" w:cs="Times New Roman"/>
          <w:i/>
          <w:color w:val="auto"/>
          <w:lang w:val="bg-BG"/>
        </w:rPr>
        <w:t>ландшафтни</w:t>
      </w:r>
      <w:proofErr w:type="spellEnd"/>
      <w:r w:rsidRPr="000F285B">
        <w:rPr>
          <w:rFonts w:ascii="Times New Roman" w:hAnsi="Times New Roman" w:cs="Times New Roman"/>
          <w:i/>
          <w:color w:val="auto"/>
          <w:lang w:val="bg-BG"/>
        </w:rPr>
        <w:t xml:space="preserve"> стойности, като икономическа, рекреационна или естетична са тясно свързани с физическите характеристики на ландшафта. Други като духовната стойност са по-символични и са повлияни повече от индивидуалното възприятие или социалната конструкция, отколкото от </w:t>
      </w:r>
      <w:proofErr w:type="spellStart"/>
      <w:r w:rsidRPr="000F285B">
        <w:rPr>
          <w:rFonts w:ascii="Times New Roman" w:hAnsi="Times New Roman" w:cs="Times New Roman"/>
          <w:i/>
          <w:color w:val="auto"/>
          <w:lang w:val="bg-BG"/>
        </w:rPr>
        <w:t>физическитехарактеристики</w:t>
      </w:r>
      <w:proofErr w:type="spellEnd"/>
      <w:r w:rsidRPr="000F285B">
        <w:rPr>
          <w:rFonts w:ascii="Times New Roman" w:hAnsi="Times New Roman" w:cs="Times New Roman"/>
          <w:i/>
          <w:color w:val="auto"/>
          <w:lang w:val="bg-BG"/>
        </w:rPr>
        <w:t>.</w:t>
      </w:r>
    </w:p>
    <w:p w14:paraId="2943C79E" w14:textId="77777777" w:rsidR="000A22F9" w:rsidRPr="000F285B" w:rsidRDefault="000A22F9" w:rsidP="000D32E8">
      <w:pPr>
        <w:pStyle w:val="Default"/>
        <w:spacing w:before="120"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Прегледът на литературата по въпроса показва, че възприятието е сложен и широкообхватен термин, който е свързан със смесица от психологически и физиологични процеси. Става дума за обработка на информация (</w:t>
      </w:r>
      <w:proofErr w:type="spellStart"/>
      <w:r w:rsidRPr="000F285B">
        <w:rPr>
          <w:rFonts w:ascii="Times New Roman" w:hAnsi="Times New Roman" w:cs="Times New Roman"/>
          <w:color w:val="auto"/>
          <w:lang w:val="bg-BG"/>
        </w:rPr>
        <w:t>когнитивност</w:t>
      </w:r>
      <w:proofErr w:type="spellEnd"/>
      <w:r w:rsidRPr="000F285B">
        <w:rPr>
          <w:rFonts w:ascii="Times New Roman" w:hAnsi="Times New Roman" w:cs="Times New Roman"/>
          <w:color w:val="auto"/>
          <w:lang w:val="bg-BG"/>
        </w:rPr>
        <w:t>), емоционалност (</w:t>
      </w:r>
      <w:proofErr w:type="spellStart"/>
      <w:r w:rsidRPr="000F285B">
        <w:rPr>
          <w:rFonts w:ascii="Times New Roman" w:hAnsi="Times New Roman" w:cs="Times New Roman"/>
          <w:color w:val="auto"/>
          <w:lang w:val="bg-BG"/>
        </w:rPr>
        <w:t>афективност</w:t>
      </w:r>
      <w:proofErr w:type="spellEnd"/>
      <w:r w:rsidRPr="000F285B">
        <w:rPr>
          <w:rFonts w:ascii="Times New Roman" w:hAnsi="Times New Roman" w:cs="Times New Roman"/>
          <w:color w:val="auto"/>
          <w:lang w:val="bg-BG"/>
        </w:rPr>
        <w:t xml:space="preserve">) и предпочитания на хората (оценяване). Визуалното възприятие е фундаментално по отношение </w:t>
      </w:r>
      <w:proofErr w:type="spellStart"/>
      <w:r w:rsidRPr="000F285B">
        <w:rPr>
          <w:rFonts w:ascii="Times New Roman" w:hAnsi="Times New Roman" w:cs="Times New Roman"/>
          <w:color w:val="auto"/>
          <w:lang w:val="bg-BG"/>
        </w:rPr>
        <w:t>наландшафта</w:t>
      </w:r>
      <w:proofErr w:type="spellEnd"/>
      <w:r w:rsidRPr="000F285B">
        <w:rPr>
          <w:rFonts w:ascii="Times New Roman" w:hAnsi="Times New Roman" w:cs="Times New Roman"/>
          <w:color w:val="auto"/>
          <w:lang w:val="bg-BG"/>
        </w:rPr>
        <w:t xml:space="preserve">. За значителна част от хората той е повече от територия със специфично разположение на елементи и функции и </w:t>
      </w:r>
      <w:proofErr w:type="spellStart"/>
      <w:r w:rsidRPr="000F285B">
        <w:rPr>
          <w:rFonts w:ascii="Times New Roman" w:hAnsi="Times New Roman" w:cs="Times New Roman"/>
          <w:color w:val="auto"/>
          <w:lang w:val="bg-BG"/>
        </w:rPr>
        <w:t>притежавасобствено</w:t>
      </w:r>
      <w:proofErr w:type="spellEnd"/>
      <w:r w:rsidRPr="000F285B">
        <w:rPr>
          <w:rFonts w:ascii="Times New Roman" w:hAnsi="Times New Roman" w:cs="Times New Roman"/>
          <w:color w:val="auto"/>
          <w:lang w:val="bg-BG"/>
        </w:rPr>
        <w:t xml:space="preserve"> визуално качество, възприемано в съответствие със знанията, емоциите, асоциациите и разбирането им.</w:t>
      </w:r>
    </w:p>
    <w:p w14:paraId="284DCC3F" w14:textId="77777777" w:rsidR="000A22F9" w:rsidRPr="000F285B" w:rsidRDefault="000A22F9" w:rsidP="000D32E8">
      <w:pPr>
        <w:pStyle w:val="Default"/>
        <w:spacing w:before="120"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Ландшафтът може да се приеме за комбинация от:</w:t>
      </w:r>
    </w:p>
    <w:p w14:paraId="4BA1612E" w14:textId="77777777" w:rsidR="000A22F9" w:rsidRPr="000F285B" w:rsidRDefault="000A22F9" w:rsidP="000D32E8">
      <w:pPr>
        <w:pStyle w:val="Default"/>
        <w:spacing w:before="120"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 xml:space="preserve">• Естествени компоненти: геология, земна форма, </w:t>
      </w:r>
      <w:proofErr w:type="spellStart"/>
      <w:r w:rsidRPr="000F285B">
        <w:rPr>
          <w:rFonts w:ascii="Times New Roman" w:hAnsi="Times New Roman" w:cs="Times New Roman"/>
          <w:color w:val="auto"/>
          <w:lang w:val="bg-BG"/>
        </w:rPr>
        <w:t>почви,водни</w:t>
      </w:r>
      <w:proofErr w:type="spellEnd"/>
      <w:r w:rsidRPr="000F285B">
        <w:rPr>
          <w:rFonts w:ascii="Times New Roman" w:hAnsi="Times New Roman" w:cs="Times New Roman"/>
          <w:color w:val="auto"/>
          <w:lang w:val="bg-BG"/>
        </w:rPr>
        <w:t xml:space="preserve"> тела, климат.</w:t>
      </w:r>
    </w:p>
    <w:p w14:paraId="091A08D1" w14:textId="77777777" w:rsidR="000A22F9" w:rsidRPr="000F285B" w:rsidRDefault="000A22F9" w:rsidP="000D32E8">
      <w:pPr>
        <w:pStyle w:val="Default"/>
        <w:spacing w:before="120"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 xml:space="preserve">• Човешки въздействия: </w:t>
      </w:r>
      <w:proofErr w:type="spellStart"/>
      <w:r w:rsidRPr="000F285B">
        <w:rPr>
          <w:rFonts w:ascii="Times New Roman" w:hAnsi="Times New Roman" w:cs="Times New Roman"/>
          <w:color w:val="auto"/>
          <w:lang w:val="bg-BG"/>
        </w:rPr>
        <w:t>земеползване</w:t>
      </w:r>
      <w:proofErr w:type="spellEnd"/>
      <w:r w:rsidRPr="000F285B">
        <w:rPr>
          <w:rFonts w:ascii="Times New Roman" w:hAnsi="Times New Roman" w:cs="Times New Roman"/>
          <w:color w:val="auto"/>
          <w:lang w:val="bg-BG"/>
        </w:rPr>
        <w:t xml:space="preserve">, управление на </w:t>
      </w:r>
      <w:proofErr w:type="spellStart"/>
      <w:r w:rsidRPr="000F285B">
        <w:rPr>
          <w:rFonts w:ascii="Times New Roman" w:hAnsi="Times New Roman" w:cs="Times New Roman"/>
          <w:color w:val="auto"/>
          <w:lang w:val="bg-BG"/>
        </w:rPr>
        <w:t>земите,селище</w:t>
      </w:r>
      <w:proofErr w:type="spellEnd"/>
      <w:r w:rsidRPr="000F285B">
        <w:rPr>
          <w:rFonts w:ascii="Times New Roman" w:hAnsi="Times New Roman" w:cs="Times New Roman"/>
          <w:color w:val="auto"/>
          <w:lang w:val="bg-BG"/>
        </w:rPr>
        <w:t>.</w:t>
      </w:r>
    </w:p>
    <w:p w14:paraId="46D0EB01" w14:textId="77777777" w:rsidR="000A22F9" w:rsidRPr="000F285B" w:rsidRDefault="000A22F9" w:rsidP="000D32E8">
      <w:pPr>
        <w:pStyle w:val="Default"/>
        <w:spacing w:before="120"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 Естетични качества: визуални и сетивни възприятия.</w:t>
      </w:r>
    </w:p>
    <w:p w14:paraId="57D45E3A" w14:textId="77777777" w:rsidR="000A22F9" w:rsidRPr="000F285B" w:rsidRDefault="000A22F9" w:rsidP="000D32E8">
      <w:pPr>
        <w:pStyle w:val="Default"/>
        <w:spacing w:before="120" w:line="276" w:lineRule="auto"/>
        <w:jc w:val="both"/>
        <w:rPr>
          <w:rFonts w:ascii="Times New Roman" w:hAnsi="Times New Roman" w:cs="Times New Roman"/>
          <w:color w:val="auto"/>
        </w:rPr>
      </w:pPr>
      <w:r w:rsidRPr="000F285B">
        <w:rPr>
          <w:rFonts w:ascii="Times New Roman" w:hAnsi="Times New Roman" w:cs="Times New Roman"/>
          <w:color w:val="auto"/>
          <w:lang w:val="bg-BG"/>
        </w:rPr>
        <w:t>• Културни ценности: исторически, социални и лични асоциации.</w:t>
      </w:r>
    </w:p>
    <w:p w14:paraId="092FC13F" w14:textId="77777777" w:rsidR="000A22F9" w:rsidRPr="000F285B" w:rsidRDefault="000A22F9" w:rsidP="000D32E8">
      <w:pPr>
        <w:pStyle w:val="Default"/>
        <w:spacing w:before="120" w:line="276" w:lineRule="auto"/>
        <w:jc w:val="both"/>
        <w:rPr>
          <w:rFonts w:ascii="Times New Roman" w:hAnsi="Times New Roman" w:cs="Times New Roman"/>
          <w:color w:val="auto"/>
        </w:rPr>
      </w:pPr>
      <w:r w:rsidRPr="000F285B">
        <w:rPr>
          <w:rFonts w:ascii="Times New Roman" w:hAnsi="Times New Roman" w:cs="Times New Roman"/>
          <w:color w:val="auto"/>
          <w:lang w:val="bg-BG"/>
        </w:rPr>
        <w:t xml:space="preserve">Горите са важен визуален елемент на ландшафта и имат голям потенциал за неговото подобряване и обогатяване. Много често те са доминиращият компонент на тези пространства и допринасят за оформянето на пространството, рамкирането на гледните точки и осигуряването на цвят, текстура и мащаб. Горите осигуряват среда за </w:t>
      </w:r>
      <w:proofErr w:type="spellStart"/>
      <w:r w:rsidRPr="000F285B">
        <w:rPr>
          <w:rFonts w:ascii="Times New Roman" w:hAnsi="Times New Roman" w:cs="Times New Roman"/>
          <w:color w:val="auto"/>
          <w:lang w:val="bg-BG"/>
        </w:rPr>
        <w:t>рекреация</w:t>
      </w:r>
      <w:proofErr w:type="spellEnd"/>
      <w:r w:rsidRPr="000F285B">
        <w:rPr>
          <w:rFonts w:ascii="Times New Roman" w:hAnsi="Times New Roman" w:cs="Times New Roman"/>
          <w:color w:val="auto"/>
          <w:lang w:val="bg-BG"/>
        </w:rPr>
        <w:t xml:space="preserve"> и доближават хората до природата. Изследванията изтъкват някои характеристики, които хората считат за важни и визуално привлекателни в горските ландшафти. Разнообразието от структури, размери и състав на гората се явява най-важната характеристика, като други предпочитания включват:</w:t>
      </w:r>
    </w:p>
    <w:p w14:paraId="08155021" w14:textId="77777777" w:rsidR="000A22F9" w:rsidRPr="000F285B" w:rsidRDefault="000A22F9" w:rsidP="000D32E8">
      <w:pPr>
        <w:pStyle w:val="Default"/>
        <w:spacing w:before="120" w:line="276" w:lineRule="auto"/>
        <w:jc w:val="both"/>
        <w:rPr>
          <w:rFonts w:ascii="Times New Roman" w:hAnsi="Times New Roman" w:cs="Times New Roman"/>
          <w:color w:val="auto"/>
        </w:rPr>
      </w:pPr>
      <w:r w:rsidRPr="000F285B">
        <w:rPr>
          <w:rFonts w:ascii="Times New Roman" w:hAnsi="Times New Roman" w:cs="Times New Roman"/>
          <w:color w:val="auto"/>
          <w:lang w:val="bg-BG"/>
        </w:rPr>
        <w:t>• органични, а не геометрични форми;</w:t>
      </w:r>
    </w:p>
    <w:p w14:paraId="34AFA4FB" w14:textId="77777777" w:rsidR="000A22F9" w:rsidRPr="000F285B" w:rsidRDefault="000A22F9" w:rsidP="000D32E8">
      <w:pPr>
        <w:pStyle w:val="Default"/>
        <w:spacing w:before="120" w:line="276" w:lineRule="auto"/>
        <w:jc w:val="both"/>
        <w:rPr>
          <w:rFonts w:ascii="Times New Roman" w:hAnsi="Times New Roman" w:cs="Times New Roman"/>
          <w:color w:val="auto"/>
        </w:rPr>
      </w:pPr>
      <w:r w:rsidRPr="000F285B">
        <w:rPr>
          <w:rFonts w:ascii="Times New Roman" w:hAnsi="Times New Roman" w:cs="Times New Roman"/>
          <w:color w:val="auto"/>
          <w:lang w:val="bg-BG"/>
        </w:rPr>
        <w:t>• наличие на открити площи в горските територии;</w:t>
      </w:r>
    </w:p>
    <w:p w14:paraId="5159045A" w14:textId="77777777" w:rsidR="000A22F9" w:rsidRPr="000F285B" w:rsidRDefault="000A22F9" w:rsidP="000D32E8">
      <w:pPr>
        <w:pStyle w:val="Default"/>
        <w:spacing w:before="120" w:line="276" w:lineRule="auto"/>
        <w:jc w:val="both"/>
        <w:rPr>
          <w:rFonts w:ascii="Times New Roman" w:hAnsi="Times New Roman" w:cs="Times New Roman"/>
          <w:color w:val="auto"/>
        </w:rPr>
      </w:pPr>
      <w:r w:rsidRPr="000F285B">
        <w:rPr>
          <w:rFonts w:ascii="Times New Roman" w:hAnsi="Times New Roman" w:cs="Times New Roman"/>
          <w:color w:val="auto"/>
          <w:lang w:val="bg-BG"/>
        </w:rPr>
        <w:t>• ефимерни ефекти на промяна на цвета, светлината и сезона;</w:t>
      </w:r>
    </w:p>
    <w:p w14:paraId="5F08E25C" w14:textId="77777777" w:rsidR="000A22F9" w:rsidRPr="000F285B" w:rsidRDefault="000A22F9" w:rsidP="000D32E8">
      <w:pPr>
        <w:pStyle w:val="Default"/>
        <w:spacing w:before="120"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Проучванията водят до няколко важни от практически изводи по отношение на управлението на горите като значим пространствен компонент на ландшафтите:</w:t>
      </w:r>
    </w:p>
    <w:p w14:paraId="72E0D250" w14:textId="77777777" w:rsidR="000A22F9" w:rsidRPr="000F285B" w:rsidRDefault="000A22F9" w:rsidP="000D32E8">
      <w:pPr>
        <w:pStyle w:val="Default"/>
        <w:spacing w:before="120"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lastRenderedPageBreak/>
        <w:t xml:space="preserve">-Естетическите възприятия по отношение на ландшафта са строго индивидуални и са изключително разнообразни. В тази връзка е практически невъзможно управлението на горските </w:t>
      </w:r>
      <w:proofErr w:type="spellStart"/>
      <w:r w:rsidRPr="000F285B">
        <w:rPr>
          <w:rFonts w:ascii="Times New Roman" w:hAnsi="Times New Roman" w:cs="Times New Roman"/>
          <w:color w:val="auto"/>
          <w:lang w:val="bg-BG"/>
        </w:rPr>
        <w:t>териториида</w:t>
      </w:r>
      <w:proofErr w:type="spellEnd"/>
      <w:r w:rsidRPr="000F285B">
        <w:rPr>
          <w:rFonts w:ascii="Times New Roman" w:hAnsi="Times New Roman" w:cs="Times New Roman"/>
          <w:color w:val="auto"/>
          <w:lang w:val="bg-BG"/>
        </w:rPr>
        <w:t xml:space="preserve"> удовлетвори естетическите изисквания на всички хора;</w:t>
      </w:r>
    </w:p>
    <w:p w14:paraId="35F140AC" w14:textId="77777777" w:rsidR="000A22F9" w:rsidRPr="000F285B" w:rsidRDefault="000A22F9" w:rsidP="000D32E8">
      <w:pPr>
        <w:pStyle w:val="Default"/>
        <w:spacing w:before="120" w:line="276" w:lineRule="auto"/>
        <w:jc w:val="both"/>
        <w:rPr>
          <w:rFonts w:ascii="Times New Roman" w:hAnsi="Times New Roman" w:cs="Times New Roman"/>
          <w:color w:val="auto"/>
        </w:rPr>
      </w:pPr>
      <w:r w:rsidRPr="000F285B">
        <w:rPr>
          <w:rFonts w:ascii="Times New Roman" w:hAnsi="Times New Roman" w:cs="Times New Roman"/>
          <w:color w:val="auto"/>
          <w:lang w:val="bg-BG"/>
        </w:rPr>
        <w:t xml:space="preserve">- Ландшафтите се променят непрекъснато под въздействието на природни или </w:t>
      </w:r>
      <w:proofErr w:type="spellStart"/>
      <w:r w:rsidRPr="000F285B">
        <w:rPr>
          <w:rFonts w:ascii="Times New Roman" w:hAnsi="Times New Roman" w:cs="Times New Roman"/>
          <w:color w:val="auto"/>
          <w:lang w:val="bg-BG"/>
        </w:rPr>
        <w:t>антропогеннивъздействия</w:t>
      </w:r>
      <w:proofErr w:type="spellEnd"/>
      <w:r w:rsidRPr="000F285B">
        <w:rPr>
          <w:rFonts w:ascii="Times New Roman" w:hAnsi="Times New Roman" w:cs="Times New Roman"/>
          <w:color w:val="auto"/>
          <w:lang w:val="bg-BG"/>
        </w:rPr>
        <w:t xml:space="preserve">. Хората и обществото са чувствителни към </w:t>
      </w:r>
      <w:proofErr w:type="spellStart"/>
      <w:r w:rsidRPr="000F285B">
        <w:rPr>
          <w:rFonts w:ascii="Times New Roman" w:hAnsi="Times New Roman" w:cs="Times New Roman"/>
          <w:color w:val="auto"/>
          <w:lang w:val="bg-BG"/>
        </w:rPr>
        <w:t>значителнии</w:t>
      </w:r>
      <w:proofErr w:type="spellEnd"/>
      <w:r w:rsidRPr="000F285B">
        <w:rPr>
          <w:rFonts w:ascii="Times New Roman" w:hAnsi="Times New Roman" w:cs="Times New Roman"/>
          <w:color w:val="auto"/>
          <w:lang w:val="bg-BG"/>
        </w:rPr>
        <w:t xml:space="preserve">/или интензивни промени, като например </w:t>
      </w:r>
      <w:proofErr w:type="spellStart"/>
      <w:r w:rsidRPr="000F285B">
        <w:rPr>
          <w:rFonts w:ascii="Times New Roman" w:hAnsi="Times New Roman" w:cs="Times New Roman"/>
          <w:color w:val="auto"/>
          <w:lang w:val="bg-BG"/>
        </w:rPr>
        <w:t>едроплощни</w:t>
      </w:r>
      <w:proofErr w:type="spellEnd"/>
      <w:r w:rsidRPr="000F285B">
        <w:rPr>
          <w:rFonts w:ascii="Times New Roman" w:hAnsi="Times New Roman" w:cs="Times New Roman"/>
          <w:color w:val="auto"/>
          <w:lang w:val="bg-BG"/>
        </w:rPr>
        <w:t xml:space="preserve"> сечи и/или природни нарушения. В преобладаващата част от случаите такива промени се приемат като лошо управление на горите. Хората приемат значително по-лесно </w:t>
      </w:r>
      <w:proofErr w:type="spellStart"/>
      <w:r w:rsidRPr="000F285B">
        <w:rPr>
          <w:rFonts w:ascii="Times New Roman" w:hAnsi="Times New Roman" w:cs="Times New Roman"/>
          <w:color w:val="auto"/>
          <w:lang w:val="bg-BG"/>
        </w:rPr>
        <w:t>дребноплощни</w:t>
      </w:r>
      <w:proofErr w:type="spellEnd"/>
      <w:r w:rsidRPr="000F285B">
        <w:rPr>
          <w:rFonts w:ascii="Times New Roman" w:hAnsi="Times New Roman" w:cs="Times New Roman"/>
          <w:color w:val="auto"/>
          <w:lang w:val="bg-BG"/>
        </w:rPr>
        <w:t xml:space="preserve">, постепенни и </w:t>
      </w:r>
      <w:proofErr w:type="spellStart"/>
      <w:r w:rsidRPr="000F285B">
        <w:rPr>
          <w:rFonts w:ascii="Times New Roman" w:hAnsi="Times New Roman" w:cs="Times New Roman"/>
          <w:color w:val="auto"/>
          <w:lang w:val="bg-BG"/>
        </w:rPr>
        <w:t>незабележимипромени</w:t>
      </w:r>
      <w:proofErr w:type="spellEnd"/>
      <w:r w:rsidRPr="000F285B">
        <w:rPr>
          <w:rFonts w:ascii="Times New Roman" w:hAnsi="Times New Roman" w:cs="Times New Roman"/>
          <w:color w:val="auto"/>
          <w:lang w:val="bg-BG"/>
        </w:rPr>
        <w:t xml:space="preserve"> в територията;</w:t>
      </w:r>
    </w:p>
    <w:p w14:paraId="034AD8D6" w14:textId="77777777" w:rsidR="000A22F9" w:rsidRPr="000F285B" w:rsidRDefault="000A22F9" w:rsidP="000D32E8">
      <w:pPr>
        <w:pStyle w:val="Default"/>
        <w:spacing w:before="120"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 xml:space="preserve">- Естественост и хармония са ключови термини по отношение на визуалното възприятие на горите. В тази връзка горскостопанските дейности трябва да имат предвид и да се стремят към максимално запазване на естествените структури и елементи при управлението на горите. В същото време мозайката от пространствени форми, които се създават в резултат на горскостопански дейности (например сечища, горски пътища и </w:t>
      </w:r>
      <w:proofErr w:type="spellStart"/>
      <w:r w:rsidRPr="000F285B">
        <w:rPr>
          <w:rFonts w:ascii="Times New Roman" w:hAnsi="Times New Roman" w:cs="Times New Roman"/>
          <w:color w:val="auto"/>
          <w:lang w:val="bg-BG"/>
        </w:rPr>
        <w:t>др</w:t>
      </w:r>
      <w:proofErr w:type="spellEnd"/>
      <w:r w:rsidRPr="000F285B">
        <w:rPr>
          <w:rFonts w:ascii="Times New Roman" w:hAnsi="Times New Roman" w:cs="Times New Roman"/>
          <w:color w:val="auto"/>
          <w:lang w:val="bg-BG"/>
        </w:rPr>
        <w:t>), е препоръчително да бъде в хармония с съответния ландшафт.</w:t>
      </w:r>
    </w:p>
    <w:p w14:paraId="5C7FA5EA" w14:textId="5772FFCC" w:rsidR="00EA3E6E" w:rsidRPr="000F285B" w:rsidRDefault="00C91BEB" w:rsidP="000D32E8">
      <w:pPr>
        <w:pStyle w:val="Default"/>
        <w:spacing w:before="120"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Важно значение за ландшафта представляват к</w:t>
      </w:r>
      <w:r w:rsidR="00677D05" w:rsidRPr="000F285B">
        <w:rPr>
          <w:rFonts w:ascii="Times New Roman" w:hAnsi="Times New Roman" w:cs="Times New Roman"/>
          <w:color w:val="auto"/>
          <w:lang w:val="bg-BG"/>
        </w:rPr>
        <w:t>урортните гори</w:t>
      </w:r>
      <w:r w:rsidRPr="000F285B">
        <w:rPr>
          <w:rFonts w:ascii="Times New Roman" w:hAnsi="Times New Roman" w:cs="Times New Roman"/>
          <w:color w:val="auto"/>
          <w:lang w:val="bg-BG"/>
        </w:rPr>
        <w:t>, които</w:t>
      </w:r>
      <w:r w:rsidR="00677D05" w:rsidRPr="000F285B">
        <w:rPr>
          <w:rFonts w:ascii="Times New Roman" w:hAnsi="Times New Roman" w:cs="Times New Roman"/>
          <w:color w:val="auto"/>
          <w:lang w:val="bg-BG"/>
        </w:rPr>
        <w:t xml:space="preserve"> придават</w:t>
      </w:r>
      <w:r w:rsidR="00EA3E6E" w:rsidRPr="000F285B">
        <w:rPr>
          <w:rFonts w:ascii="Times New Roman" w:hAnsi="Times New Roman" w:cs="Times New Roman"/>
          <w:color w:val="auto"/>
          <w:lang w:val="bg-BG"/>
        </w:rPr>
        <w:t xml:space="preserve"> социални и културни услуги за населението, базирани на гори и горски ресурси, които целят подобряване на човешкото здраве и благополучие, в т.ч. горска терапия, </w:t>
      </w:r>
      <w:proofErr w:type="spellStart"/>
      <w:r w:rsidR="00EA3E6E" w:rsidRPr="000F285B">
        <w:rPr>
          <w:rFonts w:ascii="Times New Roman" w:hAnsi="Times New Roman" w:cs="Times New Roman"/>
          <w:color w:val="auto"/>
          <w:lang w:val="bg-BG"/>
        </w:rPr>
        <w:t>рекреация</w:t>
      </w:r>
      <w:proofErr w:type="spellEnd"/>
      <w:r w:rsidR="00EA3E6E" w:rsidRPr="000F285B">
        <w:rPr>
          <w:rFonts w:ascii="Times New Roman" w:hAnsi="Times New Roman" w:cs="Times New Roman"/>
          <w:color w:val="auto"/>
          <w:lang w:val="bg-BG"/>
        </w:rPr>
        <w:t>, обучение, културни и спортни дейности</w:t>
      </w:r>
    </w:p>
    <w:p w14:paraId="696D2EC1" w14:textId="5608DC11" w:rsidR="000A22F9" w:rsidRPr="000F285B" w:rsidRDefault="00AC75D4" w:rsidP="000D32E8">
      <w:pPr>
        <w:pStyle w:val="Default"/>
        <w:spacing w:before="120" w:line="276" w:lineRule="auto"/>
        <w:jc w:val="both"/>
        <w:rPr>
          <w:rFonts w:ascii="Times New Roman" w:hAnsi="Times New Roman" w:cs="Times New Roman"/>
          <w:color w:val="auto"/>
          <w:lang w:val="bg-BG"/>
        </w:rPr>
      </w:pPr>
      <w:r w:rsidRPr="000F285B">
        <w:rPr>
          <w:rFonts w:ascii="Times New Roman" w:hAnsi="Times New Roman" w:cs="Times New Roman"/>
          <w:color w:val="auto"/>
          <w:lang w:val="bg-BG"/>
        </w:rPr>
        <w:t>На територията на стопанството има обособени курортни гори</w:t>
      </w:r>
      <w:r w:rsidR="00E23CF7" w:rsidRPr="000F285B">
        <w:rPr>
          <w:rFonts w:ascii="Times New Roman" w:hAnsi="Times New Roman" w:cs="Times New Roman"/>
          <w:color w:val="auto"/>
          <w:lang w:val="bg-BG"/>
        </w:rPr>
        <w:t xml:space="preserve"> </w:t>
      </w:r>
      <w:r w:rsidR="00B67A5D" w:rsidRPr="000F285B">
        <w:rPr>
          <w:rFonts w:ascii="Times New Roman" w:hAnsi="Times New Roman" w:cs="Times New Roman"/>
          <w:color w:val="auto"/>
          <w:lang w:val="bg-BG"/>
        </w:rPr>
        <w:t>с обща площ 318.3</w:t>
      </w:r>
      <w:r w:rsidR="00D924D3">
        <w:rPr>
          <w:rFonts w:ascii="Times New Roman" w:hAnsi="Times New Roman" w:cs="Times New Roman"/>
          <w:color w:val="auto"/>
          <w:lang w:val="bg-BG"/>
        </w:rPr>
        <w:t xml:space="preserve"> </w:t>
      </w:r>
      <w:r w:rsidR="00B67A5D" w:rsidRPr="000F285B">
        <w:rPr>
          <w:rFonts w:ascii="Times New Roman" w:hAnsi="Times New Roman" w:cs="Times New Roman"/>
          <w:color w:val="auto"/>
          <w:lang w:val="bg-BG"/>
        </w:rPr>
        <w:t>ха</w:t>
      </w:r>
      <w:r w:rsidR="00C91BEB" w:rsidRPr="000F285B">
        <w:rPr>
          <w:rFonts w:ascii="Times New Roman" w:hAnsi="Times New Roman" w:cs="Times New Roman"/>
          <w:color w:val="auto"/>
          <w:lang w:val="bg-BG"/>
        </w:rPr>
        <w:t xml:space="preserve">, които са описани в Доклад за горите с висока </w:t>
      </w:r>
      <w:proofErr w:type="spellStart"/>
      <w:r w:rsidR="00C91BEB" w:rsidRPr="000F285B">
        <w:rPr>
          <w:rFonts w:ascii="Times New Roman" w:hAnsi="Times New Roman" w:cs="Times New Roman"/>
          <w:color w:val="auto"/>
          <w:lang w:val="bg-BG"/>
        </w:rPr>
        <w:t>консервационна</w:t>
      </w:r>
      <w:proofErr w:type="spellEnd"/>
      <w:r w:rsidR="00C91BEB" w:rsidRPr="000F285B">
        <w:rPr>
          <w:rFonts w:ascii="Times New Roman" w:hAnsi="Times New Roman" w:cs="Times New Roman"/>
          <w:color w:val="auto"/>
          <w:lang w:val="bg-BG"/>
        </w:rPr>
        <w:t xml:space="preserve"> стойност.</w:t>
      </w:r>
    </w:p>
    <w:p w14:paraId="1CA797FB" w14:textId="77777777" w:rsidR="000A22F9" w:rsidRPr="000F285B" w:rsidRDefault="000A22F9" w:rsidP="000D32E8">
      <w:pPr>
        <w:pStyle w:val="Default"/>
        <w:spacing w:before="120" w:line="276" w:lineRule="auto"/>
        <w:jc w:val="both"/>
        <w:rPr>
          <w:rFonts w:ascii="Times New Roman" w:hAnsi="Times New Roman" w:cs="Times New Roman"/>
          <w:b/>
          <w:color w:val="auto"/>
          <w:lang w:val="bg-BG"/>
        </w:rPr>
      </w:pPr>
      <w:r w:rsidRPr="000F285B">
        <w:rPr>
          <w:rFonts w:ascii="Times New Roman" w:hAnsi="Times New Roman" w:cs="Times New Roman"/>
          <w:b/>
          <w:color w:val="auto"/>
          <w:lang w:val="bg-BG"/>
        </w:rPr>
        <w:t>Потенциални рискове с практическо значение при прилагане на горскостопански дейности:</w:t>
      </w:r>
    </w:p>
    <w:p w14:paraId="647E37F2" w14:textId="77777777" w:rsidR="000A22F9" w:rsidRPr="000F285B" w:rsidRDefault="000A22F9" w:rsidP="000D32E8">
      <w:pPr>
        <w:pStyle w:val="Default"/>
        <w:numPr>
          <w:ilvl w:val="0"/>
          <w:numId w:val="5"/>
        </w:numPr>
        <w:spacing w:before="120" w:line="276" w:lineRule="auto"/>
        <w:ind w:left="641" w:hanging="357"/>
        <w:jc w:val="both"/>
        <w:rPr>
          <w:rFonts w:ascii="Times New Roman" w:hAnsi="Times New Roman" w:cs="Times New Roman"/>
          <w:color w:val="auto"/>
          <w:lang w:val="bg-BG"/>
        </w:rPr>
      </w:pPr>
      <w:r w:rsidRPr="000F285B">
        <w:rPr>
          <w:rFonts w:ascii="Times New Roman" w:hAnsi="Times New Roman" w:cs="Times New Roman"/>
          <w:color w:val="auto"/>
          <w:lang w:val="bg-BG"/>
        </w:rPr>
        <w:t xml:space="preserve">Значимо намаляване на естетическата стойност на ландшафта при провеждане на горскостопански дейности. </w:t>
      </w:r>
    </w:p>
    <w:p w14:paraId="59352EDB" w14:textId="77777777" w:rsidR="000A22F9" w:rsidRPr="000F285B" w:rsidRDefault="000A22F9" w:rsidP="000D32E8">
      <w:pPr>
        <w:pStyle w:val="Default"/>
        <w:spacing w:before="120" w:line="276" w:lineRule="auto"/>
        <w:jc w:val="both"/>
        <w:rPr>
          <w:rFonts w:ascii="Times New Roman" w:hAnsi="Times New Roman" w:cs="Times New Roman"/>
          <w:b/>
          <w:color w:val="auto"/>
          <w:lang w:val="bg-BG"/>
        </w:rPr>
      </w:pPr>
    </w:p>
    <w:p w14:paraId="68536FA2" w14:textId="77777777" w:rsidR="000A22F9" w:rsidRPr="000F285B" w:rsidRDefault="000A22F9" w:rsidP="000D32E8">
      <w:pPr>
        <w:pStyle w:val="Default"/>
        <w:spacing w:before="120" w:line="276" w:lineRule="auto"/>
        <w:jc w:val="both"/>
        <w:rPr>
          <w:rFonts w:ascii="Times New Roman" w:hAnsi="Times New Roman" w:cs="Times New Roman"/>
          <w:b/>
          <w:color w:val="auto"/>
          <w:lang w:val="bg-BG"/>
        </w:rPr>
      </w:pPr>
      <w:r w:rsidRPr="000F285B">
        <w:rPr>
          <w:rFonts w:ascii="Times New Roman" w:hAnsi="Times New Roman" w:cs="Times New Roman"/>
          <w:b/>
          <w:color w:val="auto"/>
          <w:lang w:val="bg-BG"/>
        </w:rPr>
        <w:t>Мерки за превенция и опазване:</w:t>
      </w:r>
    </w:p>
    <w:p w14:paraId="63EE7F27" w14:textId="77777777" w:rsidR="000A22F9" w:rsidRPr="000F285B" w:rsidRDefault="000A22F9" w:rsidP="000D32E8">
      <w:pPr>
        <w:pStyle w:val="Default"/>
        <w:numPr>
          <w:ilvl w:val="0"/>
          <w:numId w:val="5"/>
        </w:numPr>
        <w:spacing w:before="120" w:line="276" w:lineRule="auto"/>
        <w:ind w:left="641" w:hanging="357"/>
        <w:jc w:val="both"/>
        <w:rPr>
          <w:rFonts w:ascii="Times New Roman" w:hAnsi="Times New Roman" w:cs="Times New Roman"/>
          <w:color w:val="auto"/>
          <w:lang w:val="bg-BG"/>
        </w:rPr>
      </w:pPr>
      <w:r w:rsidRPr="000F285B">
        <w:rPr>
          <w:rFonts w:ascii="Times New Roman" w:hAnsi="Times New Roman" w:cs="Times New Roman"/>
          <w:color w:val="auto"/>
          <w:lang w:val="bg-BG"/>
        </w:rPr>
        <w:t xml:space="preserve">Горскостопанските мероприятия се планират и провеждат след предварителна оценка на въздействието им върху естетическата стойност на съответния ландшафт и обекти/маршрути от значение за туризма и </w:t>
      </w:r>
      <w:proofErr w:type="spellStart"/>
      <w:r w:rsidRPr="000F285B">
        <w:rPr>
          <w:rFonts w:ascii="Times New Roman" w:hAnsi="Times New Roman" w:cs="Times New Roman"/>
          <w:color w:val="auto"/>
          <w:lang w:val="bg-BG"/>
        </w:rPr>
        <w:t>рекреацията</w:t>
      </w:r>
      <w:proofErr w:type="spellEnd"/>
      <w:r w:rsidRPr="000F285B">
        <w:rPr>
          <w:rFonts w:ascii="Times New Roman" w:hAnsi="Times New Roman" w:cs="Times New Roman"/>
          <w:color w:val="auto"/>
          <w:lang w:val="bg-BG"/>
        </w:rPr>
        <w:t xml:space="preserve"> и за културната, религиозна и етническа идентичност на местните общности. При оценката трябва да се вземат предвид и особеностите на релефа (промени в покритието с гора на територии, разположени върху склонове, са значително по-видими от тези в равнинни терени);</w:t>
      </w:r>
    </w:p>
    <w:p w14:paraId="4F90EB2F" w14:textId="77777777" w:rsidR="000A22F9" w:rsidRPr="000F285B" w:rsidRDefault="000A22F9" w:rsidP="000D32E8">
      <w:pPr>
        <w:pStyle w:val="Default"/>
        <w:numPr>
          <w:ilvl w:val="0"/>
          <w:numId w:val="5"/>
        </w:numPr>
        <w:spacing w:before="120" w:line="276" w:lineRule="auto"/>
        <w:ind w:left="641" w:hanging="357"/>
        <w:jc w:val="both"/>
        <w:rPr>
          <w:rFonts w:ascii="Times New Roman" w:hAnsi="Times New Roman" w:cs="Times New Roman"/>
          <w:color w:val="auto"/>
          <w:lang w:val="bg-BG"/>
        </w:rPr>
      </w:pPr>
      <w:r w:rsidRPr="000F285B">
        <w:rPr>
          <w:rFonts w:ascii="Times New Roman" w:hAnsi="Times New Roman" w:cs="Times New Roman"/>
          <w:color w:val="auto"/>
          <w:lang w:val="bg-BG"/>
        </w:rPr>
        <w:t xml:space="preserve">В горски територии, които са видими за или се посещават от значителен брой хора (например гори покрай републиканската пътна мрежа, гори в близост до населени места, туристически маршрути и обекти, места за </w:t>
      </w:r>
      <w:proofErr w:type="spellStart"/>
      <w:r w:rsidRPr="000F285B">
        <w:rPr>
          <w:rFonts w:ascii="Times New Roman" w:hAnsi="Times New Roman" w:cs="Times New Roman"/>
          <w:color w:val="auto"/>
          <w:lang w:val="bg-BG"/>
        </w:rPr>
        <w:t>рекреация</w:t>
      </w:r>
      <w:proofErr w:type="spellEnd"/>
      <w:r w:rsidRPr="000F285B">
        <w:rPr>
          <w:rFonts w:ascii="Times New Roman" w:hAnsi="Times New Roman" w:cs="Times New Roman"/>
          <w:color w:val="auto"/>
          <w:lang w:val="bg-BG"/>
        </w:rPr>
        <w:t xml:space="preserve">, културни забележителности и др.) и в които е планирано провеждане </w:t>
      </w:r>
      <w:proofErr w:type="spellStart"/>
      <w:r w:rsidRPr="000F285B">
        <w:rPr>
          <w:rFonts w:ascii="Times New Roman" w:hAnsi="Times New Roman" w:cs="Times New Roman"/>
          <w:color w:val="auto"/>
          <w:lang w:val="bg-BG"/>
        </w:rPr>
        <w:t>навъзобновителни</w:t>
      </w:r>
      <w:proofErr w:type="spellEnd"/>
      <w:r w:rsidRPr="000F285B">
        <w:rPr>
          <w:rFonts w:ascii="Times New Roman" w:hAnsi="Times New Roman" w:cs="Times New Roman"/>
          <w:color w:val="auto"/>
          <w:lang w:val="bg-BG"/>
        </w:rPr>
        <w:t xml:space="preserve"> сечи, приоритетно се прилагат дългосрочни възобновителни сечи, като площта на сечищата, както и размера и разположението на отваряните възобновителни пространства се </w:t>
      </w:r>
      <w:proofErr w:type="spellStart"/>
      <w:r w:rsidRPr="000F285B">
        <w:rPr>
          <w:rFonts w:ascii="Times New Roman" w:hAnsi="Times New Roman" w:cs="Times New Roman"/>
          <w:color w:val="auto"/>
          <w:lang w:val="bg-BG"/>
        </w:rPr>
        <w:t>събразяват</w:t>
      </w:r>
      <w:proofErr w:type="spellEnd"/>
      <w:r w:rsidRPr="000F285B">
        <w:rPr>
          <w:rFonts w:ascii="Times New Roman" w:hAnsi="Times New Roman" w:cs="Times New Roman"/>
          <w:color w:val="auto"/>
          <w:lang w:val="bg-BG"/>
        </w:rPr>
        <w:t xml:space="preserve"> и с ефекта им върху естетическите стойности на съответната територия;</w:t>
      </w:r>
    </w:p>
    <w:p w14:paraId="059B591F" w14:textId="77777777" w:rsidR="000A22F9" w:rsidRPr="000F285B" w:rsidRDefault="000A22F9" w:rsidP="000D32E8">
      <w:pPr>
        <w:pStyle w:val="Default"/>
        <w:numPr>
          <w:ilvl w:val="0"/>
          <w:numId w:val="5"/>
        </w:numPr>
        <w:spacing w:before="120" w:line="276" w:lineRule="auto"/>
        <w:ind w:left="641" w:hanging="357"/>
        <w:jc w:val="both"/>
        <w:rPr>
          <w:rFonts w:ascii="Times New Roman" w:hAnsi="Times New Roman" w:cs="Times New Roman"/>
          <w:color w:val="auto"/>
          <w:lang w:val="bg-BG"/>
        </w:rPr>
      </w:pPr>
      <w:r w:rsidRPr="000F285B">
        <w:rPr>
          <w:rFonts w:ascii="Times New Roman" w:hAnsi="Times New Roman" w:cs="Times New Roman"/>
          <w:color w:val="auto"/>
          <w:lang w:val="bg-BG"/>
        </w:rPr>
        <w:t xml:space="preserve">При необходимост от провеждане на възобновителни и </w:t>
      </w:r>
      <w:proofErr w:type="spellStart"/>
      <w:r w:rsidRPr="000F285B">
        <w:rPr>
          <w:rFonts w:ascii="Times New Roman" w:hAnsi="Times New Roman" w:cs="Times New Roman"/>
          <w:color w:val="auto"/>
          <w:lang w:val="bg-BG"/>
        </w:rPr>
        <w:t>отгледни</w:t>
      </w:r>
      <w:proofErr w:type="spellEnd"/>
      <w:r w:rsidRPr="000F285B">
        <w:rPr>
          <w:rFonts w:ascii="Times New Roman" w:hAnsi="Times New Roman" w:cs="Times New Roman"/>
          <w:color w:val="auto"/>
          <w:lang w:val="bg-BG"/>
        </w:rPr>
        <w:t xml:space="preserve"> сечи в насаждения покрай републиканската пътна мрежа, туристически маршрути и обекти, места за </w:t>
      </w:r>
      <w:proofErr w:type="spellStart"/>
      <w:r w:rsidRPr="000F285B">
        <w:rPr>
          <w:rFonts w:ascii="Times New Roman" w:hAnsi="Times New Roman" w:cs="Times New Roman"/>
          <w:color w:val="auto"/>
          <w:lang w:val="bg-BG"/>
        </w:rPr>
        <w:t>рекреация</w:t>
      </w:r>
      <w:proofErr w:type="spellEnd"/>
      <w:r w:rsidRPr="000F285B">
        <w:rPr>
          <w:rFonts w:ascii="Times New Roman" w:hAnsi="Times New Roman" w:cs="Times New Roman"/>
          <w:color w:val="auto"/>
          <w:lang w:val="bg-BG"/>
        </w:rPr>
        <w:t xml:space="preserve">, културни забележителности, религиозни обекти и др., с цел смекчаване на визуалния ефект </w:t>
      </w:r>
      <w:r w:rsidRPr="000F285B">
        <w:rPr>
          <w:rFonts w:ascii="Times New Roman" w:hAnsi="Times New Roman" w:cs="Times New Roman"/>
          <w:color w:val="auto"/>
          <w:lang w:val="bg-BG"/>
        </w:rPr>
        <w:lastRenderedPageBreak/>
        <w:t>от сечта се оставя защитна ивица с минимална ширина 20 метра, в която не се провеждат сечи или ти са с минимална интензивност.</w:t>
      </w:r>
    </w:p>
    <w:p w14:paraId="4EE4B7D3" w14:textId="07430EED" w:rsidR="008B6F6D" w:rsidRDefault="000A22F9" w:rsidP="00C91BEB">
      <w:pPr>
        <w:spacing w:line="276" w:lineRule="auto"/>
        <w:ind w:firstLine="708"/>
        <w:jc w:val="both"/>
      </w:pPr>
      <w:r w:rsidRPr="000F285B">
        <w:t xml:space="preserve">Изпълнение на мерките за опазване, включени в докладите за Гори с висока </w:t>
      </w:r>
      <w:proofErr w:type="spellStart"/>
      <w:r w:rsidRPr="000F285B">
        <w:t>консервационна</w:t>
      </w:r>
      <w:proofErr w:type="spellEnd"/>
      <w:r w:rsidRPr="000F285B">
        <w:t xml:space="preserve"> стойност (категория ГВКС 6.</w:t>
      </w:r>
    </w:p>
    <w:p w14:paraId="73A8DAF1" w14:textId="63CEDC8D" w:rsidR="00D924D3" w:rsidRPr="000F285B" w:rsidRDefault="00D924D3" w:rsidP="00C91BEB">
      <w:pPr>
        <w:spacing w:line="276" w:lineRule="auto"/>
        <w:ind w:firstLine="708"/>
        <w:jc w:val="both"/>
        <w:rPr>
          <w:b/>
        </w:rPr>
      </w:pPr>
    </w:p>
    <w:sectPr w:rsidR="00D924D3" w:rsidRPr="000F285B" w:rsidSect="00D450C4">
      <w:footerReference w:type="default" r:id="rId19"/>
      <w:headerReference w:type="first" r:id="rId20"/>
      <w:pgSz w:w="11906" w:h="16838"/>
      <w:pgMar w:top="993" w:right="707" w:bottom="851"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B731D" w14:textId="77777777" w:rsidR="00455642" w:rsidRDefault="00455642" w:rsidP="00AD5652">
      <w:r>
        <w:separator/>
      </w:r>
    </w:p>
  </w:endnote>
  <w:endnote w:type="continuationSeparator" w:id="0">
    <w:p w14:paraId="039F6C48" w14:textId="77777777" w:rsidR="00455642" w:rsidRDefault="00455642" w:rsidP="00AD5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Helvetica-Bold">
    <w:altName w:val="Helvetica"/>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DAA85" w14:textId="77777777" w:rsidR="00AD5652" w:rsidRDefault="007B0B34">
    <w:pPr>
      <w:pStyle w:val="af0"/>
      <w:jc w:val="right"/>
    </w:pPr>
    <w:r>
      <w:fldChar w:fldCharType="begin"/>
    </w:r>
    <w:r w:rsidR="00AD5652">
      <w:instrText xml:space="preserve"> PAGE   \* MERGEFORMAT </w:instrText>
    </w:r>
    <w:r>
      <w:fldChar w:fldCharType="separate"/>
    </w:r>
    <w:r w:rsidR="00891916">
      <w:rPr>
        <w:noProof/>
      </w:rPr>
      <w:t>2</w:t>
    </w:r>
    <w:r>
      <w:fldChar w:fldCharType="end"/>
    </w:r>
  </w:p>
  <w:p w14:paraId="69837EFD" w14:textId="77777777" w:rsidR="00AD5652" w:rsidRDefault="00AD565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D19DF" w14:textId="77777777" w:rsidR="00455642" w:rsidRDefault="00455642" w:rsidP="00AD5652">
      <w:r>
        <w:separator/>
      </w:r>
    </w:p>
  </w:footnote>
  <w:footnote w:type="continuationSeparator" w:id="0">
    <w:p w14:paraId="700B23C5" w14:textId="77777777" w:rsidR="00455642" w:rsidRDefault="00455642" w:rsidP="00AD5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556B1" w14:textId="320E37AE" w:rsidR="00D450C4" w:rsidRPr="00D450C4" w:rsidRDefault="00D450C4" w:rsidP="00D450C4">
    <w:pPr>
      <w:tabs>
        <w:tab w:val="center" w:pos="4536"/>
        <w:tab w:val="right" w:pos="9072"/>
        <w:tab w:val="right" w:pos="9781"/>
      </w:tabs>
      <w:suppressAutoHyphens w:val="0"/>
      <w:ind w:left="709" w:right="-708"/>
      <w:jc w:val="center"/>
      <w:rPr>
        <w:rFonts w:ascii="Century Gothic" w:eastAsia="Calibri" w:hAnsi="Century Gothic" w:cs="Century Gothic"/>
        <w:b/>
        <w:color w:val="984806"/>
        <w:sz w:val="36"/>
        <w:szCs w:val="36"/>
        <w:lang w:eastAsia="en-US"/>
      </w:rPr>
    </w:pPr>
    <w:r w:rsidRPr="00D450C4">
      <w:rPr>
        <w:rFonts w:ascii="Calibri" w:eastAsia="Calibri" w:hAnsi="Calibri"/>
        <w:noProof/>
        <w:sz w:val="22"/>
        <w:szCs w:val="22"/>
        <w:lang w:eastAsia="bg-BG"/>
      </w:rPr>
      <w:drawing>
        <wp:anchor distT="0" distB="0" distL="114935" distR="114935" simplePos="0" relativeHeight="251660288" behindDoc="1" locked="0" layoutInCell="1" allowOverlap="1" wp14:anchorId="2479A638" wp14:editId="69EA7BEC">
          <wp:simplePos x="0" y="0"/>
          <wp:positionH relativeFrom="column">
            <wp:posOffset>-478790</wp:posOffset>
          </wp:positionH>
          <wp:positionV relativeFrom="paragraph">
            <wp:posOffset>-93980</wp:posOffset>
          </wp:positionV>
          <wp:extent cx="1062990" cy="780415"/>
          <wp:effectExtent l="19050" t="0" r="3810" b="0"/>
          <wp:wrapNone/>
          <wp:docPr id="2" name="Картин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srcRect/>
                  <a:stretch>
                    <a:fillRect/>
                  </a:stretch>
                </pic:blipFill>
                <pic:spPr bwMode="auto">
                  <a:xfrm>
                    <a:off x="0" y="0"/>
                    <a:ext cx="1062990" cy="780415"/>
                  </a:xfrm>
                  <a:prstGeom prst="rect">
                    <a:avLst/>
                  </a:prstGeom>
                  <a:solidFill>
                    <a:srgbClr val="FFFFFF"/>
                  </a:solidFill>
                  <a:ln w="9525">
                    <a:noFill/>
                    <a:miter lim="800000"/>
                    <a:headEnd/>
                    <a:tailEnd/>
                  </a:ln>
                </pic:spPr>
              </pic:pic>
            </a:graphicData>
          </a:graphic>
        </wp:anchor>
      </w:drawing>
    </w:r>
    <w:r w:rsidRPr="00D450C4">
      <w:rPr>
        <w:rFonts w:ascii="Century Gothic" w:eastAsia="Calibri" w:hAnsi="Century Gothic" w:cs="Century Gothic"/>
        <w:b/>
        <w:color w:val="4F6228"/>
        <w:sz w:val="28"/>
        <w:szCs w:val="28"/>
        <w:lang w:eastAsia="en-US"/>
      </w:rPr>
      <w:t>МИНИСТЕРСТВО НА ЗЕМЕДЕЛИЕТО</w:t>
    </w:r>
    <w:r w:rsidR="00F31121">
      <w:rPr>
        <w:rFonts w:ascii="Century Gothic" w:eastAsia="Calibri" w:hAnsi="Century Gothic" w:cs="Century Gothic"/>
        <w:b/>
        <w:color w:val="4F6228"/>
        <w:sz w:val="28"/>
        <w:szCs w:val="28"/>
        <w:lang w:eastAsia="en-US"/>
      </w:rPr>
      <w:t xml:space="preserve"> И ХРАНИТЕ</w:t>
    </w:r>
  </w:p>
  <w:p w14:paraId="742BAF72" w14:textId="77777777" w:rsidR="00D450C4" w:rsidRPr="00D450C4" w:rsidRDefault="00D450C4" w:rsidP="00D450C4">
    <w:pPr>
      <w:tabs>
        <w:tab w:val="center" w:pos="4536"/>
        <w:tab w:val="right" w:pos="9072"/>
        <w:tab w:val="right" w:pos="9781"/>
      </w:tabs>
      <w:suppressAutoHyphens w:val="0"/>
      <w:ind w:left="709" w:right="-708"/>
      <w:jc w:val="center"/>
      <w:rPr>
        <w:rFonts w:ascii="Century Gothic" w:eastAsia="Calibri" w:hAnsi="Century Gothic" w:cs="Century Gothic"/>
        <w:b/>
        <w:color w:val="4F6228"/>
        <w:sz w:val="32"/>
        <w:szCs w:val="32"/>
        <w:lang w:eastAsia="en-US"/>
      </w:rPr>
    </w:pPr>
    <w:r w:rsidRPr="00D450C4">
      <w:rPr>
        <w:rFonts w:ascii="Century Gothic" w:eastAsia="Calibri" w:hAnsi="Century Gothic" w:cs="Century Gothic"/>
        <w:b/>
        <w:color w:val="984806"/>
        <w:sz w:val="36"/>
        <w:szCs w:val="36"/>
        <w:lang w:eastAsia="en-US"/>
      </w:rPr>
      <w:t>СЕВЕРОИЗТОЧНО ДЪРЖАВНО ПРЕДПРИЯТИЕ</w:t>
    </w:r>
  </w:p>
  <w:p w14:paraId="4AF69EE0" w14:textId="77777777" w:rsidR="00D450C4" w:rsidRPr="00D450C4" w:rsidRDefault="00D450C4" w:rsidP="00D450C4">
    <w:pPr>
      <w:tabs>
        <w:tab w:val="center" w:pos="4536"/>
        <w:tab w:val="right" w:pos="9072"/>
        <w:tab w:val="right" w:pos="9781"/>
      </w:tabs>
      <w:suppressAutoHyphens w:val="0"/>
      <w:ind w:left="709" w:right="-708"/>
      <w:jc w:val="center"/>
      <w:rPr>
        <w:rFonts w:ascii="Calibri" w:eastAsia="Calibri" w:hAnsi="Calibri"/>
        <w:sz w:val="22"/>
        <w:szCs w:val="22"/>
        <w:lang w:eastAsia="en-US"/>
      </w:rPr>
    </w:pPr>
    <w:r w:rsidRPr="00D450C4">
      <w:rPr>
        <w:rFonts w:ascii="Century Gothic" w:eastAsia="Calibri" w:hAnsi="Century Gothic" w:cs="Century Gothic"/>
        <w:b/>
        <w:color w:val="4F6228"/>
        <w:sz w:val="32"/>
        <w:szCs w:val="32"/>
        <w:lang w:eastAsia="en-US"/>
      </w:rPr>
      <w:t>ТП „ДЪРЖАВНО ГОРСКО СТОПАНСТВО НОВИ ПАЗАР”</w:t>
    </w:r>
  </w:p>
  <w:p w14:paraId="7239D7F4" w14:textId="03A3B1D1" w:rsidR="00D450C4" w:rsidRPr="00D450C4" w:rsidRDefault="00000000" w:rsidP="00D450C4">
    <w:pPr>
      <w:tabs>
        <w:tab w:val="center" w:pos="4536"/>
        <w:tab w:val="right" w:pos="9072"/>
        <w:tab w:val="right" w:pos="9781"/>
      </w:tabs>
      <w:suppressAutoHyphens w:val="0"/>
      <w:ind w:left="709" w:right="-708"/>
      <w:jc w:val="center"/>
      <w:rPr>
        <w:rFonts w:ascii="Calibri Light" w:eastAsia="Calibri" w:hAnsi="Calibri Light" w:cs="Calibri Light"/>
        <w:sz w:val="16"/>
        <w:szCs w:val="16"/>
        <w:lang w:val="en-US" w:eastAsia="en-US"/>
      </w:rPr>
    </w:pPr>
    <w:r>
      <w:rPr>
        <w:noProof/>
      </w:rPr>
      <w:pict w14:anchorId="3BF01007">
        <v:line id="Право съединение 4"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52.65pt,4.75pt" to="50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" strokecolor="#70ad47" strokeweight=".53mm">
          <v:stroke joinstyle="miter" endcap="square"/>
          <w10:wrap anchorx="margin"/>
        </v:line>
      </w:pict>
    </w:r>
  </w:p>
  <w:p w14:paraId="301EB104" w14:textId="63B42AAF" w:rsidR="00D450C4" w:rsidRPr="00D450C4" w:rsidRDefault="00D450C4" w:rsidP="00D450C4">
    <w:pPr>
      <w:tabs>
        <w:tab w:val="center" w:pos="4536"/>
        <w:tab w:val="right" w:pos="9072"/>
        <w:tab w:val="right" w:pos="9781"/>
      </w:tabs>
      <w:suppressAutoHyphens w:val="0"/>
      <w:ind w:left="709" w:right="-708"/>
      <w:jc w:val="center"/>
      <w:rPr>
        <w:rFonts w:ascii="Calibri" w:eastAsia="Calibri" w:hAnsi="Calibri"/>
        <w:sz w:val="22"/>
        <w:szCs w:val="22"/>
        <w:lang w:eastAsia="en-US"/>
      </w:rPr>
    </w:pPr>
    <w:r w:rsidRPr="00D450C4">
      <w:rPr>
        <w:rFonts w:ascii="Calibri Light" w:eastAsia="Calibri" w:hAnsi="Calibri Light" w:cs="Calibri Light"/>
        <w:sz w:val="16"/>
        <w:szCs w:val="16"/>
        <w:lang w:eastAsia="en-US"/>
      </w:rPr>
      <w:t>Адрес:  гр. Нови пазар,</w:t>
    </w:r>
    <w:r w:rsidR="00AE189C">
      <w:rPr>
        <w:rFonts w:ascii="Calibri Light" w:eastAsia="Calibri" w:hAnsi="Calibri Light" w:cs="Calibri Light"/>
        <w:sz w:val="16"/>
        <w:szCs w:val="16"/>
        <w:lang w:eastAsia="en-US"/>
      </w:rPr>
      <w:t xml:space="preserve"> </w:t>
    </w:r>
    <w:r w:rsidRPr="00D450C4">
      <w:rPr>
        <w:rFonts w:ascii="Calibri Light" w:eastAsia="Calibri" w:hAnsi="Calibri Light" w:cs="Calibri Light"/>
        <w:sz w:val="16"/>
        <w:szCs w:val="16"/>
        <w:lang w:eastAsia="en-US"/>
      </w:rPr>
      <w:t>ПК 9900, ул.</w:t>
    </w:r>
    <w:r w:rsidR="00AE189C">
      <w:rPr>
        <w:rFonts w:ascii="Calibri Light" w:eastAsia="Calibri" w:hAnsi="Calibri Light" w:cs="Calibri Light"/>
        <w:sz w:val="16"/>
        <w:szCs w:val="16"/>
        <w:lang w:eastAsia="en-US"/>
      </w:rPr>
      <w:t xml:space="preserve"> </w:t>
    </w:r>
    <w:r w:rsidRPr="00D450C4">
      <w:rPr>
        <w:rFonts w:ascii="Calibri Light" w:eastAsia="Calibri" w:hAnsi="Calibri Light" w:cs="Calibri Light"/>
        <w:sz w:val="16"/>
        <w:szCs w:val="16"/>
        <w:lang w:eastAsia="en-US"/>
      </w:rPr>
      <w:t xml:space="preserve">”Цар Освободител” №44,тел.053/722 000, </w:t>
    </w:r>
    <w:proofErr w:type="spellStart"/>
    <w:r w:rsidRPr="00D450C4">
      <w:rPr>
        <w:rFonts w:ascii="Calibri Light" w:eastAsia="Calibri" w:hAnsi="Calibri Light" w:cs="Calibri Light"/>
        <w:sz w:val="16"/>
        <w:szCs w:val="16"/>
        <w:lang w:eastAsia="en-US"/>
      </w:rPr>
      <w:t>email</w:t>
    </w:r>
    <w:proofErr w:type="spellEnd"/>
    <w:r w:rsidRPr="00D450C4">
      <w:rPr>
        <w:rFonts w:ascii="Calibri Light" w:eastAsia="Calibri" w:hAnsi="Calibri Light" w:cs="Calibri Light"/>
        <w:sz w:val="16"/>
        <w:szCs w:val="16"/>
        <w:lang w:eastAsia="en-US"/>
      </w:rPr>
      <w:t xml:space="preserve">: </w:t>
    </w:r>
    <w:hyperlink r:id="rId2" w:history="1">
      <w:r w:rsidRPr="00D450C4">
        <w:rPr>
          <w:rFonts w:ascii="Calibri Light" w:eastAsia="Calibri" w:hAnsi="Calibri Light" w:cs="Calibri Light"/>
          <w:color w:val="0000FF"/>
          <w:sz w:val="16"/>
          <w:szCs w:val="16"/>
          <w:u w:val="single"/>
          <w:lang w:eastAsia="en-US"/>
        </w:rPr>
        <w:t>d</w:t>
      </w:r>
      <w:r w:rsidRPr="00D450C4">
        <w:rPr>
          <w:rFonts w:ascii="Calibri Light" w:eastAsia="Calibri" w:hAnsi="Calibri Light" w:cs="Calibri Light"/>
          <w:color w:val="0000FF"/>
          <w:sz w:val="16"/>
          <w:szCs w:val="16"/>
          <w:u w:val="single"/>
          <w:lang w:val="en-US" w:eastAsia="en-US"/>
        </w:rPr>
        <w:t>g</w:t>
      </w:r>
      <w:r w:rsidRPr="00D450C4">
        <w:rPr>
          <w:rFonts w:ascii="Calibri Light" w:eastAsia="Calibri" w:hAnsi="Calibri Light" w:cs="Calibri Light"/>
          <w:color w:val="0000FF"/>
          <w:sz w:val="16"/>
          <w:szCs w:val="16"/>
          <w:u w:val="single"/>
          <w:lang w:eastAsia="en-US"/>
        </w:rPr>
        <w:t>s.</w:t>
      </w:r>
      <w:r w:rsidRPr="00D450C4">
        <w:rPr>
          <w:rFonts w:ascii="Calibri Light" w:eastAsia="Calibri" w:hAnsi="Calibri Light" w:cs="Calibri Light"/>
          <w:color w:val="0000FF"/>
          <w:sz w:val="16"/>
          <w:szCs w:val="16"/>
          <w:u w:val="single"/>
          <w:lang w:val="en-US" w:eastAsia="en-US"/>
        </w:rPr>
        <w:t>novi_pazar</w:t>
      </w:r>
      <w:r w:rsidRPr="00D450C4">
        <w:rPr>
          <w:rFonts w:ascii="Calibri Light" w:eastAsia="Calibri" w:hAnsi="Calibri Light" w:cs="Calibri Light"/>
          <w:color w:val="0000FF"/>
          <w:sz w:val="16"/>
          <w:szCs w:val="16"/>
          <w:u w:val="single"/>
          <w:lang w:eastAsia="en-US"/>
        </w:rPr>
        <w:t>@dpshumen.bg</w:t>
      </w:r>
    </w:hyperlink>
  </w:p>
  <w:p w14:paraId="78B51850" w14:textId="77777777" w:rsidR="00D450C4" w:rsidRDefault="00D450C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E29379E"/>
    <w:multiLevelType w:val="hybridMultilevel"/>
    <w:tmpl w:val="ED7C62E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30BB3891"/>
    <w:multiLevelType w:val="hybridMultilevel"/>
    <w:tmpl w:val="BABC64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908F9"/>
    <w:multiLevelType w:val="multilevel"/>
    <w:tmpl w:val="3C8908F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11B3116"/>
    <w:multiLevelType w:val="hybridMultilevel"/>
    <w:tmpl w:val="80B66372"/>
    <w:lvl w:ilvl="0" w:tplc="3E90A7A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699132B7"/>
    <w:multiLevelType w:val="hybridMultilevel"/>
    <w:tmpl w:val="BD8A0BC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6D9542DD"/>
    <w:multiLevelType w:val="hybridMultilevel"/>
    <w:tmpl w:val="AB66DC9C"/>
    <w:lvl w:ilvl="0" w:tplc="135AA83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50773">
    <w:abstractNumId w:val="0"/>
  </w:num>
  <w:num w:numId="2" w16cid:durableId="1750692425">
    <w:abstractNumId w:val="4"/>
  </w:num>
  <w:num w:numId="3" w16cid:durableId="2014607466">
    <w:abstractNumId w:val="5"/>
  </w:num>
  <w:num w:numId="4" w16cid:durableId="2072268131">
    <w:abstractNumId w:val="6"/>
  </w:num>
  <w:num w:numId="5" w16cid:durableId="340082677">
    <w:abstractNumId w:val="2"/>
  </w:num>
  <w:num w:numId="6" w16cid:durableId="1584298535">
    <w:abstractNumId w:val="1"/>
  </w:num>
  <w:num w:numId="7" w16cid:durableId="12239045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7456"/>
    <w:rsid w:val="00001F69"/>
    <w:rsid w:val="00002DF7"/>
    <w:rsid w:val="0000687E"/>
    <w:rsid w:val="000106A9"/>
    <w:rsid w:val="0001093E"/>
    <w:rsid w:val="0001321E"/>
    <w:rsid w:val="00017542"/>
    <w:rsid w:val="000275C2"/>
    <w:rsid w:val="000439BF"/>
    <w:rsid w:val="000464A0"/>
    <w:rsid w:val="000468CD"/>
    <w:rsid w:val="00053703"/>
    <w:rsid w:val="0005716F"/>
    <w:rsid w:val="000628EE"/>
    <w:rsid w:val="000740F3"/>
    <w:rsid w:val="00083995"/>
    <w:rsid w:val="000909E8"/>
    <w:rsid w:val="00091D0D"/>
    <w:rsid w:val="0009520B"/>
    <w:rsid w:val="00096E43"/>
    <w:rsid w:val="000A22F9"/>
    <w:rsid w:val="000A2838"/>
    <w:rsid w:val="000B4631"/>
    <w:rsid w:val="000B4854"/>
    <w:rsid w:val="000B590E"/>
    <w:rsid w:val="000B591D"/>
    <w:rsid w:val="000C214E"/>
    <w:rsid w:val="000C2485"/>
    <w:rsid w:val="000C3CB3"/>
    <w:rsid w:val="000D32E8"/>
    <w:rsid w:val="000D7E0F"/>
    <w:rsid w:val="000E0C6D"/>
    <w:rsid w:val="000E419D"/>
    <w:rsid w:val="000F285B"/>
    <w:rsid w:val="000F28E4"/>
    <w:rsid w:val="00104948"/>
    <w:rsid w:val="00104CB5"/>
    <w:rsid w:val="00110B47"/>
    <w:rsid w:val="001115D3"/>
    <w:rsid w:val="00122DF0"/>
    <w:rsid w:val="00122F6F"/>
    <w:rsid w:val="00131DCB"/>
    <w:rsid w:val="001344DF"/>
    <w:rsid w:val="001359FB"/>
    <w:rsid w:val="00137431"/>
    <w:rsid w:val="001377A3"/>
    <w:rsid w:val="00142D97"/>
    <w:rsid w:val="00146A2A"/>
    <w:rsid w:val="001515D1"/>
    <w:rsid w:val="00163892"/>
    <w:rsid w:val="00166CEB"/>
    <w:rsid w:val="0017608E"/>
    <w:rsid w:val="00177B88"/>
    <w:rsid w:val="0019118E"/>
    <w:rsid w:val="001A08DD"/>
    <w:rsid w:val="001A2536"/>
    <w:rsid w:val="001A2CC4"/>
    <w:rsid w:val="001A4F4C"/>
    <w:rsid w:val="001A7C1A"/>
    <w:rsid w:val="001B3508"/>
    <w:rsid w:val="001B531F"/>
    <w:rsid w:val="001B5536"/>
    <w:rsid w:val="001C4196"/>
    <w:rsid w:val="001C7EDF"/>
    <w:rsid w:val="001D7C53"/>
    <w:rsid w:val="001E29EA"/>
    <w:rsid w:val="00202096"/>
    <w:rsid w:val="002034F6"/>
    <w:rsid w:val="00211D52"/>
    <w:rsid w:val="00222724"/>
    <w:rsid w:val="002236AA"/>
    <w:rsid w:val="002238C7"/>
    <w:rsid w:val="00224999"/>
    <w:rsid w:val="00224CCB"/>
    <w:rsid w:val="002412B7"/>
    <w:rsid w:val="00244A41"/>
    <w:rsid w:val="00247878"/>
    <w:rsid w:val="00261A00"/>
    <w:rsid w:val="00264953"/>
    <w:rsid w:val="00270CE8"/>
    <w:rsid w:val="00271420"/>
    <w:rsid w:val="00277BEE"/>
    <w:rsid w:val="002809CA"/>
    <w:rsid w:val="00280BFB"/>
    <w:rsid w:val="00284191"/>
    <w:rsid w:val="002858DB"/>
    <w:rsid w:val="00286A79"/>
    <w:rsid w:val="00290777"/>
    <w:rsid w:val="002A55D6"/>
    <w:rsid w:val="002C06BF"/>
    <w:rsid w:val="002C3195"/>
    <w:rsid w:val="002C6EB1"/>
    <w:rsid w:val="002C7C78"/>
    <w:rsid w:val="002D06B6"/>
    <w:rsid w:val="002D3E55"/>
    <w:rsid w:val="002D5AF0"/>
    <w:rsid w:val="002D5E4F"/>
    <w:rsid w:val="002E12BC"/>
    <w:rsid w:val="002F1B84"/>
    <w:rsid w:val="00303808"/>
    <w:rsid w:val="0030445D"/>
    <w:rsid w:val="00305F7A"/>
    <w:rsid w:val="00312859"/>
    <w:rsid w:val="00314E0F"/>
    <w:rsid w:val="003215A4"/>
    <w:rsid w:val="003271C0"/>
    <w:rsid w:val="00330758"/>
    <w:rsid w:val="00341285"/>
    <w:rsid w:val="003536E7"/>
    <w:rsid w:val="003612E5"/>
    <w:rsid w:val="0036188C"/>
    <w:rsid w:val="0036205E"/>
    <w:rsid w:val="003648AA"/>
    <w:rsid w:val="00371D38"/>
    <w:rsid w:val="003732D4"/>
    <w:rsid w:val="00385B82"/>
    <w:rsid w:val="00393854"/>
    <w:rsid w:val="003955CD"/>
    <w:rsid w:val="0039597E"/>
    <w:rsid w:val="003A1A64"/>
    <w:rsid w:val="003A3D4A"/>
    <w:rsid w:val="003C0870"/>
    <w:rsid w:val="003C2438"/>
    <w:rsid w:val="003C27D4"/>
    <w:rsid w:val="003C3D46"/>
    <w:rsid w:val="003E18D9"/>
    <w:rsid w:val="003E2103"/>
    <w:rsid w:val="003E3A65"/>
    <w:rsid w:val="003F35C7"/>
    <w:rsid w:val="003F6932"/>
    <w:rsid w:val="003F6D95"/>
    <w:rsid w:val="00404231"/>
    <w:rsid w:val="00404376"/>
    <w:rsid w:val="00407611"/>
    <w:rsid w:val="00415EA8"/>
    <w:rsid w:val="00420902"/>
    <w:rsid w:val="00421CDA"/>
    <w:rsid w:val="00422326"/>
    <w:rsid w:val="00424A1B"/>
    <w:rsid w:val="004266E1"/>
    <w:rsid w:val="00441BEA"/>
    <w:rsid w:val="00442139"/>
    <w:rsid w:val="00444F2D"/>
    <w:rsid w:val="00453072"/>
    <w:rsid w:val="00454A2B"/>
    <w:rsid w:val="00455642"/>
    <w:rsid w:val="00467644"/>
    <w:rsid w:val="004717B3"/>
    <w:rsid w:val="0047236F"/>
    <w:rsid w:val="00475ED3"/>
    <w:rsid w:val="004815CC"/>
    <w:rsid w:val="00481F45"/>
    <w:rsid w:val="00483DAA"/>
    <w:rsid w:val="0048513B"/>
    <w:rsid w:val="004854A1"/>
    <w:rsid w:val="00485FCB"/>
    <w:rsid w:val="00492D95"/>
    <w:rsid w:val="0049458B"/>
    <w:rsid w:val="00495C3D"/>
    <w:rsid w:val="004B0532"/>
    <w:rsid w:val="004B60E0"/>
    <w:rsid w:val="004C2B9A"/>
    <w:rsid w:val="004C6CC9"/>
    <w:rsid w:val="004D02B4"/>
    <w:rsid w:val="004D10BC"/>
    <w:rsid w:val="004D4920"/>
    <w:rsid w:val="004E3FB6"/>
    <w:rsid w:val="004E5FC3"/>
    <w:rsid w:val="004E744E"/>
    <w:rsid w:val="004F07D5"/>
    <w:rsid w:val="004F2B7E"/>
    <w:rsid w:val="004F5C25"/>
    <w:rsid w:val="004F629B"/>
    <w:rsid w:val="00501CD7"/>
    <w:rsid w:val="005029B7"/>
    <w:rsid w:val="005039CF"/>
    <w:rsid w:val="005042A5"/>
    <w:rsid w:val="005052C0"/>
    <w:rsid w:val="005171B3"/>
    <w:rsid w:val="0052475C"/>
    <w:rsid w:val="005266F5"/>
    <w:rsid w:val="00527456"/>
    <w:rsid w:val="00527672"/>
    <w:rsid w:val="00535614"/>
    <w:rsid w:val="0053575B"/>
    <w:rsid w:val="0054014E"/>
    <w:rsid w:val="005452F1"/>
    <w:rsid w:val="005530D6"/>
    <w:rsid w:val="00554B39"/>
    <w:rsid w:val="00555116"/>
    <w:rsid w:val="005571B1"/>
    <w:rsid w:val="00557D8F"/>
    <w:rsid w:val="0056080B"/>
    <w:rsid w:val="0056249B"/>
    <w:rsid w:val="00572B86"/>
    <w:rsid w:val="00574435"/>
    <w:rsid w:val="005B229A"/>
    <w:rsid w:val="005C04DA"/>
    <w:rsid w:val="005C45E0"/>
    <w:rsid w:val="005C5694"/>
    <w:rsid w:val="005D3F2F"/>
    <w:rsid w:val="005E39DB"/>
    <w:rsid w:val="005F4FB3"/>
    <w:rsid w:val="00605835"/>
    <w:rsid w:val="00605ECB"/>
    <w:rsid w:val="00611D57"/>
    <w:rsid w:val="00612637"/>
    <w:rsid w:val="006140DD"/>
    <w:rsid w:val="00615043"/>
    <w:rsid w:val="006164D7"/>
    <w:rsid w:val="006177E0"/>
    <w:rsid w:val="00617927"/>
    <w:rsid w:val="00621562"/>
    <w:rsid w:val="00621D52"/>
    <w:rsid w:val="00621D75"/>
    <w:rsid w:val="00623003"/>
    <w:rsid w:val="00624A8D"/>
    <w:rsid w:val="00631F11"/>
    <w:rsid w:val="0063490E"/>
    <w:rsid w:val="00634EA2"/>
    <w:rsid w:val="006376EB"/>
    <w:rsid w:val="006427E6"/>
    <w:rsid w:val="00646915"/>
    <w:rsid w:val="00650845"/>
    <w:rsid w:val="00652AAB"/>
    <w:rsid w:val="00655300"/>
    <w:rsid w:val="006557C8"/>
    <w:rsid w:val="00657AF2"/>
    <w:rsid w:val="00662359"/>
    <w:rsid w:val="00677D05"/>
    <w:rsid w:val="0068399F"/>
    <w:rsid w:val="00685F15"/>
    <w:rsid w:val="00690094"/>
    <w:rsid w:val="006A1AE3"/>
    <w:rsid w:val="006A5694"/>
    <w:rsid w:val="006B33DE"/>
    <w:rsid w:val="006C1289"/>
    <w:rsid w:val="006C311F"/>
    <w:rsid w:val="006D1260"/>
    <w:rsid w:val="006F5658"/>
    <w:rsid w:val="007030F4"/>
    <w:rsid w:val="0072530F"/>
    <w:rsid w:val="007341A2"/>
    <w:rsid w:val="00736489"/>
    <w:rsid w:val="00737551"/>
    <w:rsid w:val="00741619"/>
    <w:rsid w:val="00743ACA"/>
    <w:rsid w:val="00744FA5"/>
    <w:rsid w:val="00753127"/>
    <w:rsid w:val="007568B2"/>
    <w:rsid w:val="00760B0F"/>
    <w:rsid w:val="0076260C"/>
    <w:rsid w:val="00765814"/>
    <w:rsid w:val="00771294"/>
    <w:rsid w:val="00774AD8"/>
    <w:rsid w:val="007847B9"/>
    <w:rsid w:val="007868C5"/>
    <w:rsid w:val="00792A11"/>
    <w:rsid w:val="007A0376"/>
    <w:rsid w:val="007A5742"/>
    <w:rsid w:val="007A59BF"/>
    <w:rsid w:val="007B0B34"/>
    <w:rsid w:val="007B148B"/>
    <w:rsid w:val="007C58AA"/>
    <w:rsid w:val="007C7607"/>
    <w:rsid w:val="007C7D9F"/>
    <w:rsid w:val="007D08DA"/>
    <w:rsid w:val="007D363D"/>
    <w:rsid w:val="007E0676"/>
    <w:rsid w:val="007E359C"/>
    <w:rsid w:val="007F269D"/>
    <w:rsid w:val="007F48B8"/>
    <w:rsid w:val="007F6247"/>
    <w:rsid w:val="007F6CB1"/>
    <w:rsid w:val="007F7D2E"/>
    <w:rsid w:val="0080475E"/>
    <w:rsid w:val="00814D5E"/>
    <w:rsid w:val="00825019"/>
    <w:rsid w:val="00826481"/>
    <w:rsid w:val="00834850"/>
    <w:rsid w:val="008430DD"/>
    <w:rsid w:val="008733DA"/>
    <w:rsid w:val="008819AB"/>
    <w:rsid w:val="00891916"/>
    <w:rsid w:val="008A5D34"/>
    <w:rsid w:val="008A638D"/>
    <w:rsid w:val="008B6F6D"/>
    <w:rsid w:val="008C550F"/>
    <w:rsid w:val="008E34DB"/>
    <w:rsid w:val="008E5E36"/>
    <w:rsid w:val="008E64C0"/>
    <w:rsid w:val="008F3F51"/>
    <w:rsid w:val="00900409"/>
    <w:rsid w:val="00903CED"/>
    <w:rsid w:val="009054B8"/>
    <w:rsid w:val="00905D4C"/>
    <w:rsid w:val="00906E4E"/>
    <w:rsid w:val="009127E8"/>
    <w:rsid w:val="0092135B"/>
    <w:rsid w:val="0093148A"/>
    <w:rsid w:val="0093263C"/>
    <w:rsid w:val="00933280"/>
    <w:rsid w:val="00950E0E"/>
    <w:rsid w:val="00950F33"/>
    <w:rsid w:val="00957E22"/>
    <w:rsid w:val="009666C0"/>
    <w:rsid w:val="00974CDC"/>
    <w:rsid w:val="00977E60"/>
    <w:rsid w:val="009826FC"/>
    <w:rsid w:val="00986177"/>
    <w:rsid w:val="00987240"/>
    <w:rsid w:val="009900A9"/>
    <w:rsid w:val="0099065D"/>
    <w:rsid w:val="00991E5D"/>
    <w:rsid w:val="00994052"/>
    <w:rsid w:val="009B2ED6"/>
    <w:rsid w:val="009C3C5F"/>
    <w:rsid w:val="009C418C"/>
    <w:rsid w:val="009D2AAB"/>
    <w:rsid w:val="009E2BF8"/>
    <w:rsid w:val="009F1744"/>
    <w:rsid w:val="009F28BE"/>
    <w:rsid w:val="009F2FFF"/>
    <w:rsid w:val="00A02B75"/>
    <w:rsid w:val="00A10874"/>
    <w:rsid w:val="00A2289E"/>
    <w:rsid w:val="00A24B5F"/>
    <w:rsid w:val="00A366FB"/>
    <w:rsid w:val="00A403B8"/>
    <w:rsid w:val="00A521EC"/>
    <w:rsid w:val="00A60166"/>
    <w:rsid w:val="00A72DAD"/>
    <w:rsid w:val="00A87D4B"/>
    <w:rsid w:val="00A91AB1"/>
    <w:rsid w:val="00A967DC"/>
    <w:rsid w:val="00A97FA3"/>
    <w:rsid w:val="00AA78A3"/>
    <w:rsid w:val="00AB0F38"/>
    <w:rsid w:val="00AC2645"/>
    <w:rsid w:val="00AC75D4"/>
    <w:rsid w:val="00AD118A"/>
    <w:rsid w:val="00AD1E32"/>
    <w:rsid w:val="00AD5652"/>
    <w:rsid w:val="00AD6688"/>
    <w:rsid w:val="00AE189C"/>
    <w:rsid w:val="00AE2789"/>
    <w:rsid w:val="00AE3E6B"/>
    <w:rsid w:val="00AF0833"/>
    <w:rsid w:val="00AF15F1"/>
    <w:rsid w:val="00AF3EFC"/>
    <w:rsid w:val="00B04920"/>
    <w:rsid w:val="00B07C1C"/>
    <w:rsid w:val="00B105D4"/>
    <w:rsid w:val="00B11D5E"/>
    <w:rsid w:val="00B14810"/>
    <w:rsid w:val="00B4518D"/>
    <w:rsid w:val="00B456B9"/>
    <w:rsid w:val="00B45A74"/>
    <w:rsid w:val="00B5401E"/>
    <w:rsid w:val="00B55F17"/>
    <w:rsid w:val="00B67A5D"/>
    <w:rsid w:val="00B73893"/>
    <w:rsid w:val="00B76C49"/>
    <w:rsid w:val="00B81BCD"/>
    <w:rsid w:val="00B93B7C"/>
    <w:rsid w:val="00B96DCE"/>
    <w:rsid w:val="00BA1D79"/>
    <w:rsid w:val="00BB4A0F"/>
    <w:rsid w:val="00BC307C"/>
    <w:rsid w:val="00BC5CA1"/>
    <w:rsid w:val="00BC6345"/>
    <w:rsid w:val="00BD0E3F"/>
    <w:rsid w:val="00BD5118"/>
    <w:rsid w:val="00BD6281"/>
    <w:rsid w:val="00BF3A7F"/>
    <w:rsid w:val="00C0516D"/>
    <w:rsid w:val="00C12893"/>
    <w:rsid w:val="00C17335"/>
    <w:rsid w:val="00C241F7"/>
    <w:rsid w:val="00C263C8"/>
    <w:rsid w:val="00C273C6"/>
    <w:rsid w:val="00C32D7B"/>
    <w:rsid w:val="00C356F6"/>
    <w:rsid w:val="00C40A0A"/>
    <w:rsid w:val="00C5212F"/>
    <w:rsid w:val="00C579CE"/>
    <w:rsid w:val="00C6572B"/>
    <w:rsid w:val="00C81349"/>
    <w:rsid w:val="00C8220C"/>
    <w:rsid w:val="00C83E68"/>
    <w:rsid w:val="00C91BEB"/>
    <w:rsid w:val="00C96CF6"/>
    <w:rsid w:val="00CA01D6"/>
    <w:rsid w:val="00CA250B"/>
    <w:rsid w:val="00CA3EE5"/>
    <w:rsid w:val="00CB4451"/>
    <w:rsid w:val="00CB5FD3"/>
    <w:rsid w:val="00CC0882"/>
    <w:rsid w:val="00CC15C9"/>
    <w:rsid w:val="00CC5224"/>
    <w:rsid w:val="00CD42C1"/>
    <w:rsid w:val="00CE0602"/>
    <w:rsid w:val="00CE0DA9"/>
    <w:rsid w:val="00CE29F0"/>
    <w:rsid w:val="00CE496A"/>
    <w:rsid w:val="00CF040D"/>
    <w:rsid w:val="00CF15E0"/>
    <w:rsid w:val="00CF5188"/>
    <w:rsid w:val="00CF5698"/>
    <w:rsid w:val="00CF6D7A"/>
    <w:rsid w:val="00CF7586"/>
    <w:rsid w:val="00D2288B"/>
    <w:rsid w:val="00D22B76"/>
    <w:rsid w:val="00D2791E"/>
    <w:rsid w:val="00D31CA6"/>
    <w:rsid w:val="00D32738"/>
    <w:rsid w:val="00D336F5"/>
    <w:rsid w:val="00D350C1"/>
    <w:rsid w:val="00D36689"/>
    <w:rsid w:val="00D3695B"/>
    <w:rsid w:val="00D450C4"/>
    <w:rsid w:val="00D517B5"/>
    <w:rsid w:val="00D55AE6"/>
    <w:rsid w:val="00D60BBC"/>
    <w:rsid w:val="00D62781"/>
    <w:rsid w:val="00D6449C"/>
    <w:rsid w:val="00D651B6"/>
    <w:rsid w:val="00D71C55"/>
    <w:rsid w:val="00D87921"/>
    <w:rsid w:val="00D924D3"/>
    <w:rsid w:val="00D94E65"/>
    <w:rsid w:val="00D97B02"/>
    <w:rsid w:val="00DA7B43"/>
    <w:rsid w:val="00DB1505"/>
    <w:rsid w:val="00DB54A3"/>
    <w:rsid w:val="00DC27BF"/>
    <w:rsid w:val="00DC377A"/>
    <w:rsid w:val="00DC4948"/>
    <w:rsid w:val="00DC6131"/>
    <w:rsid w:val="00DD3701"/>
    <w:rsid w:val="00DE422B"/>
    <w:rsid w:val="00DF1C8C"/>
    <w:rsid w:val="00DF4FF6"/>
    <w:rsid w:val="00DF68CA"/>
    <w:rsid w:val="00DF7CEF"/>
    <w:rsid w:val="00E00267"/>
    <w:rsid w:val="00E0124F"/>
    <w:rsid w:val="00E20ED5"/>
    <w:rsid w:val="00E22400"/>
    <w:rsid w:val="00E23CF7"/>
    <w:rsid w:val="00E26C9A"/>
    <w:rsid w:val="00E340F1"/>
    <w:rsid w:val="00E3611F"/>
    <w:rsid w:val="00E431B9"/>
    <w:rsid w:val="00E64B88"/>
    <w:rsid w:val="00E64FB2"/>
    <w:rsid w:val="00E72368"/>
    <w:rsid w:val="00E83565"/>
    <w:rsid w:val="00E838D7"/>
    <w:rsid w:val="00E845FE"/>
    <w:rsid w:val="00E8569E"/>
    <w:rsid w:val="00E911A4"/>
    <w:rsid w:val="00E92C7A"/>
    <w:rsid w:val="00E93676"/>
    <w:rsid w:val="00E97F21"/>
    <w:rsid w:val="00EA0216"/>
    <w:rsid w:val="00EA3E6E"/>
    <w:rsid w:val="00EA44F9"/>
    <w:rsid w:val="00EC41E3"/>
    <w:rsid w:val="00ED1B87"/>
    <w:rsid w:val="00ED6E28"/>
    <w:rsid w:val="00ED76D4"/>
    <w:rsid w:val="00EE14C0"/>
    <w:rsid w:val="00EE33DE"/>
    <w:rsid w:val="00F025C3"/>
    <w:rsid w:val="00F048C3"/>
    <w:rsid w:val="00F052CD"/>
    <w:rsid w:val="00F12A05"/>
    <w:rsid w:val="00F15844"/>
    <w:rsid w:val="00F16EC5"/>
    <w:rsid w:val="00F201BE"/>
    <w:rsid w:val="00F22740"/>
    <w:rsid w:val="00F31121"/>
    <w:rsid w:val="00F40DDE"/>
    <w:rsid w:val="00F57FE7"/>
    <w:rsid w:val="00F60685"/>
    <w:rsid w:val="00F62B36"/>
    <w:rsid w:val="00F64A4F"/>
    <w:rsid w:val="00F751A2"/>
    <w:rsid w:val="00F77833"/>
    <w:rsid w:val="00F86F14"/>
    <w:rsid w:val="00FB1181"/>
    <w:rsid w:val="00FB4809"/>
    <w:rsid w:val="00FB559E"/>
    <w:rsid w:val="00FB5788"/>
    <w:rsid w:val="00FC6B97"/>
    <w:rsid w:val="00FD05BE"/>
    <w:rsid w:val="00FE105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EB0D772"/>
  <w15:docId w15:val="{B4953A1D-7633-46D8-A211-D6986630D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B34"/>
    <w:pPr>
      <w:suppressAutoHyphens/>
    </w:pPr>
    <w:rPr>
      <w:lang w:eastAsia="ar-SA"/>
    </w:rPr>
  </w:style>
  <w:style w:type="paragraph" w:styleId="1">
    <w:name w:val="heading 1"/>
    <w:basedOn w:val="a"/>
    <w:next w:val="a"/>
    <w:link w:val="10"/>
    <w:qFormat/>
    <w:rsid w:val="007B0B34"/>
    <w:pPr>
      <w:keepNext/>
      <w:numPr>
        <w:numId w:val="1"/>
      </w:numPr>
      <w:jc w:val="center"/>
      <w:outlineLvl w:val="0"/>
    </w:pPr>
    <w:rPr>
      <w:sz w:val="28"/>
      <w:u w:val="single"/>
    </w:rPr>
  </w:style>
  <w:style w:type="paragraph" w:styleId="2">
    <w:name w:val="heading 2"/>
    <w:basedOn w:val="a"/>
    <w:next w:val="a"/>
    <w:qFormat/>
    <w:rsid w:val="007B0B34"/>
    <w:pPr>
      <w:keepNext/>
      <w:numPr>
        <w:ilvl w:val="1"/>
        <w:numId w:val="1"/>
      </w:numPr>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7B0B34"/>
  </w:style>
  <w:style w:type="character" w:customStyle="1" w:styleId="WW-Absatz-Standardschriftart">
    <w:name w:val="WW-Absatz-Standardschriftart"/>
    <w:rsid w:val="007B0B34"/>
  </w:style>
  <w:style w:type="character" w:customStyle="1" w:styleId="WW-Absatz-Standardschriftart1">
    <w:name w:val="WW-Absatz-Standardschriftart1"/>
    <w:rsid w:val="007B0B34"/>
  </w:style>
  <w:style w:type="character" w:customStyle="1" w:styleId="WW-Absatz-Standardschriftart11">
    <w:name w:val="WW-Absatz-Standardschriftart11"/>
    <w:rsid w:val="007B0B34"/>
  </w:style>
  <w:style w:type="character" w:customStyle="1" w:styleId="WW-Absatz-Standardschriftart111">
    <w:name w:val="WW-Absatz-Standardschriftart111"/>
    <w:rsid w:val="007B0B34"/>
  </w:style>
  <w:style w:type="character" w:customStyle="1" w:styleId="WW-Absatz-Standardschriftart1111">
    <w:name w:val="WW-Absatz-Standardschriftart1111"/>
    <w:rsid w:val="007B0B34"/>
  </w:style>
  <w:style w:type="character" w:customStyle="1" w:styleId="WW-Absatz-Standardschriftart11111">
    <w:name w:val="WW-Absatz-Standardschriftart11111"/>
    <w:rsid w:val="007B0B34"/>
  </w:style>
  <w:style w:type="character" w:customStyle="1" w:styleId="DefaultParagraphFont1">
    <w:name w:val="Default Paragraph Font1"/>
    <w:rsid w:val="007B0B34"/>
  </w:style>
  <w:style w:type="paragraph" w:customStyle="1" w:styleId="Heading">
    <w:name w:val="Heading"/>
    <w:basedOn w:val="a"/>
    <w:next w:val="a3"/>
    <w:rsid w:val="007B0B34"/>
    <w:pPr>
      <w:keepNext/>
      <w:spacing w:before="240" w:after="120"/>
    </w:pPr>
    <w:rPr>
      <w:rFonts w:ascii="Arial" w:eastAsia="Microsoft YaHei" w:hAnsi="Arial" w:cs="Mangal"/>
      <w:sz w:val="28"/>
      <w:szCs w:val="28"/>
    </w:rPr>
  </w:style>
  <w:style w:type="paragraph" w:styleId="a3">
    <w:name w:val="Body Text"/>
    <w:basedOn w:val="a"/>
    <w:link w:val="a4"/>
    <w:uiPriority w:val="99"/>
    <w:rsid w:val="007B0B34"/>
    <w:rPr>
      <w:sz w:val="28"/>
    </w:rPr>
  </w:style>
  <w:style w:type="paragraph" w:styleId="a5">
    <w:name w:val="List"/>
    <w:basedOn w:val="a3"/>
    <w:rsid w:val="007B0B34"/>
    <w:rPr>
      <w:rFonts w:cs="Mangal"/>
    </w:rPr>
  </w:style>
  <w:style w:type="paragraph" w:customStyle="1" w:styleId="Caption1">
    <w:name w:val="Caption1"/>
    <w:basedOn w:val="a"/>
    <w:rsid w:val="007B0B34"/>
    <w:pPr>
      <w:suppressLineNumbers/>
      <w:spacing w:before="120" w:after="120"/>
    </w:pPr>
    <w:rPr>
      <w:rFonts w:cs="Mangal"/>
      <w:i/>
      <w:iCs/>
      <w:sz w:val="24"/>
      <w:szCs w:val="24"/>
    </w:rPr>
  </w:style>
  <w:style w:type="paragraph" w:customStyle="1" w:styleId="Index">
    <w:name w:val="Index"/>
    <w:basedOn w:val="a"/>
    <w:rsid w:val="007B0B34"/>
    <w:pPr>
      <w:suppressLineNumbers/>
    </w:pPr>
    <w:rPr>
      <w:rFonts w:cs="Mangal"/>
    </w:rPr>
  </w:style>
  <w:style w:type="paragraph" w:customStyle="1" w:styleId="11">
    <w:name w:val="Заглавие1"/>
    <w:basedOn w:val="a"/>
    <w:next w:val="a3"/>
    <w:rsid w:val="007B0B34"/>
    <w:pPr>
      <w:keepNext/>
      <w:spacing w:before="240" w:after="120"/>
    </w:pPr>
    <w:rPr>
      <w:rFonts w:ascii="Arial" w:eastAsia="Microsoft YaHei" w:hAnsi="Arial" w:cs="Mangal"/>
      <w:sz w:val="28"/>
      <w:szCs w:val="28"/>
    </w:rPr>
  </w:style>
  <w:style w:type="paragraph" w:customStyle="1" w:styleId="12">
    <w:name w:val="Надпис1"/>
    <w:basedOn w:val="a"/>
    <w:rsid w:val="007B0B34"/>
    <w:pPr>
      <w:suppressLineNumbers/>
      <w:spacing w:before="120" w:after="120"/>
    </w:pPr>
    <w:rPr>
      <w:rFonts w:cs="Mangal"/>
      <w:i/>
      <w:iCs/>
      <w:sz w:val="24"/>
      <w:szCs w:val="24"/>
    </w:rPr>
  </w:style>
  <w:style w:type="paragraph" w:customStyle="1" w:styleId="a6">
    <w:name w:val="Указател"/>
    <w:basedOn w:val="a"/>
    <w:rsid w:val="007B0B34"/>
    <w:pPr>
      <w:suppressLineNumbers/>
    </w:pPr>
    <w:rPr>
      <w:rFonts w:cs="Mangal"/>
    </w:rPr>
  </w:style>
  <w:style w:type="paragraph" w:customStyle="1" w:styleId="BodyText21">
    <w:name w:val="Body Text 21"/>
    <w:basedOn w:val="a"/>
    <w:rsid w:val="007B0B34"/>
    <w:pPr>
      <w:spacing w:line="26" w:lineRule="atLeast"/>
      <w:jc w:val="both"/>
    </w:pPr>
    <w:rPr>
      <w:sz w:val="28"/>
    </w:rPr>
  </w:style>
  <w:style w:type="paragraph" w:styleId="a7">
    <w:name w:val="Body Text Indent"/>
    <w:basedOn w:val="a"/>
    <w:rsid w:val="007B0B34"/>
    <w:pPr>
      <w:ind w:firstLine="720"/>
      <w:jc w:val="both"/>
    </w:pPr>
    <w:rPr>
      <w:sz w:val="28"/>
    </w:rPr>
  </w:style>
  <w:style w:type="paragraph" w:customStyle="1" w:styleId="BodyText31">
    <w:name w:val="Body Text 31"/>
    <w:basedOn w:val="a"/>
    <w:rsid w:val="007B0B34"/>
    <w:pPr>
      <w:tabs>
        <w:tab w:val="left" w:pos="720"/>
      </w:tabs>
      <w:spacing w:line="26" w:lineRule="atLeast"/>
      <w:jc w:val="both"/>
    </w:pPr>
    <w:rPr>
      <w:sz w:val="24"/>
    </w:rPr>
  </w:style>
  <w:style w:type="paragraph" w:customStyle="1" w:styleId="BodyTextIndent21">
    <w:name w:val="Body Text Indent 21"/>
    <w:basedOn w:val="a"/>
    <w:rsid w:val="007B0B34"/>
    <w:pPr>
      <w:ind w:firstLine="720"/>
      <w:jc w:val="both"/>
    </w:pPr>
    <w:rPr>
      <w:sz w:val="24"/>
    </w:rPr>
  </w:style>
  <w:style w:type="paragraph" w:customStyle="1" w:styleId="BodyTextIndent31">
    <w:name w:val="Body Text Indent 31"/>
    <w:basedOn w:val="a"/>
    <w:rsid w:val="007B0B34"/>
    <w:pPr>
      <w:ind w:firstLine="720"/>
      <w:jc w:val="both"/>
    </w:pPr>
    <w:rPr>
      <w:sz w:val="22"/>
    </w:rPr>
  </w:style>
  <w:style w:type="paragraph" w:customStyle="1" w:styleId="-">
    <w:name w:val="Таблица - съдържание"/>
    <w:basedOn w:val="a"/>
    <w:rsid w:val="007B0B34"/>
    <w:pPr>
      <w:suppressLineNumbers/>
    </w:pPr>
  </w:style>
  <w:style w:type="paragraph" w:customStyle="1" w:styleId="-0">
    <w:name w:val="Таблица - заглавие"/>
    <w:basedOn w:val="-"/>
    <w:rsid w:val="007B0B34"/>
    <w:pPr>
      <w:jc w:val="center"/>
    </w:pPr>
    <w:rPr>
      <w:b/>
      <w:bCs/>
    </w:rPr>
  </w:style>
  <w:style w:type="paragraph" w:customStyle="1" w:styleId="TableContents">
    <w:name w:val="Table Contents"/>
    <w:basedOn w:val="a"/>
    <w:rsid w:val="007B0B34"/>
    <w:pPr>
      <w:suppressLineNumbers/>
    </w:pPr>
  </w:style>
  <w:style w:type="paragraph" w:customStyle="1" w:styleId="TableHeading">
    <w:name w:val="Table Heading"/>
    <w:basedOn w:val="TableContents"/>
    <w:rsid w:val="007B0B34"/>
    <w:pPr>
      <w:jc w:val="center"/>
    </w:pPr>
    <w:rPr>
      <w:b/>
      <w:bCs/>
    </w:rPr>
  </w:style>
  <w:style w:type="paragraph" w:styleId="a8">
    <w:name w:val="Balloon Text"/>
    <w:basedOn w:val="a"/>
    <w:link w:val="a9"/>
    <w:uiPriority w:val="99"/>
    <w:semiHidden/>
    <w:unhideWhenUsed/>
    <w:rsid w:val="00986177"/>
    <w:rPr>
      <w:rFonts w:ascii="Tahoma" w:hAnsi="Tahoma"/>
      <w:sz w:val="16"/>
      <w:szCs w:val="16"/>
    </w:rPr>
  </w:style>
  <w:style w:type="character" w:customStyle="1" w:styleId="a9">
    <w:name w:val="Изнесен текст Знак"/>
    <w:link w:val="a8"/>
    <w:uiPriority w:val="99"/>
    <w:semiHidden/>
    <w:rsid w:val="00986177"/>
    <w:rPr>
      <w:rFonts w:ascii="Tahoma" w:hAnsi="Tahoma" w:cs="Tahoma"/>
      <w:sz w:val="16"/>
      <w:szCs w:val="16"/>
      <w:lang w:eastAsia="ar-SA"/>
    </w:rPr>
  </w:style>
  <w:style w:type="paragraph" w:styleId="3">
    <w:name w:val="Body Text Indent 3"/>
    <w:basedOn w:val="a"/>
    <w:link w:val="30"/>
    <w:uiPriority w:val="99"/>
    <w:semiHidden/>
    <w:unhideWhenUsed/>
    <w:rsid w:val="00826481"/>
    <w:pPr>
      <w:spacing w:after="120"/>
      <w:ind w:left="283"/>
    </w:pPr>
    <w:rPr>
      <w:sz w:val="16"/>
      <w:szCs w:val="16"/>
    </w:rPr>
  </w:style>
  <w:style w:type="character" w:customStyle="1" w:styleId="30">
    <w:name w:val="Основен текст с отстъп 3 Знак"/>
    <w:link w:val="3"/>
    <w:uiPriority w:val="99"/>
    <w:semiHidden/>
    <w:rsid w:val="00826481"/>
    <w:rPr>
      <w:sz w:val="16"/>
      <w:szCs w:val="16"/>
      <w:lang w:eastAsia="ar-SA"/>
    </w:rPr>
  </w:style>
  <w:style w:type="character" w:styleId="aa">
    <w:name w:val="Strong"/>
    <w:uiPriority w:val="22"/>
    <w:qFormat/>
    <w:rsid w:val="002C6EB1"/>
    <w:rPr>
      <w:b/>
      <w:bCs/>
    </w:rPr>
  </w:style>
  <w:style w:type="character" w:customStyle="1" w:styleId="a4">
    <w:name w:val="Основен текст Знак"/>
    <w:link w:val="a3"/>
    <w:uiPriority w:val="99"/>
    <w:rsid w:val="00F60685"/>
    <w:rPr>
      <w:sz w:val="28"/>
      <w:lang w:eastAsia="ar-SA"/>
    </w:rPr>
  </w:style>
  <w:style w:type="table" w:styleId="ab">
    <w:name w:val="Table Grid"/>
    <w:basedOn w:val="a1"/>
    <w:uiPriority w:val="59"/>
    <w:rsid w:val="00502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rsid w:val="005039CF"/>
    <w:rPr>
      <w:color w:val="0000FF"/>
      <w:u w:val="single"/>
    </w:rPr>
  </w:style>
  <w:style w:type="paragraph" w:styleId="ad">
    <w:name w:val="No Spacing"/>
    <w:uiPriority w:val="1"/>
    <w:qFormat/>
    <w:rsid w:val="00AF15F1"/>
    <w:rPr>
      <w:rFonts w:ascii="Calibri" w:eastAsia="Calibri" w:hAnsi="Calibri"/>
      <w:sz w:val="22"/>
      <w:szCs w:val="22"/>
      <w:lang w:eastAsia="en-US"/>
    </w:rPr>
  </w:style>
  <w:style w:type="character" w:customStyle="1" w:styleId="Bodytext2">
    <w:name w:val="Body text (2)_"/>
    <w:link w:val="Bodytext210"/>
    <w:uiPriority w:val="99"/>
    <w:rsid w:val="0080475E"/>
    <w:rPr>
      <w:b/>
      <w:bCs/>
      <w:sz w:val="19"/>
      <w:szCs w:val="19"/>
      <w:shd w:val="clear" w:color="auto" w:fill="FFFFFF"/>
    </w:rPr>
  </w:style>
  <w:style w:type="paragraph" w:customStyle="1" w:styleId="Bodytext210">
    <w:name w:val="Body text (2)1"/>
    <w:basedOn w:val="a"/>
    <w:link w:val="Bodytext2"/>
    <w:uiPriority w:val="99"/>
    <w:rsid w:val="0080475E"/>
    <w:pPr>
      <w:widowControl w:val="0"/>
      <w:shd w:val="clear" w:color="auto" w:fill="FFFFFF"/>
      <w:suppressAutoHyphens w:val="0"/>
      <w:spacing w:line="240" w:lineRule="atLeast"/>
    </w:pPr>
    <w:rPr>
      <w:b/>
      <w:bCs/>
      <w:sz w:val="19"/>
      <w:szCs w:val="19"/>
    </w:rPr>
  </w:style>
  <w:style w:type="paragraph" w:styleId="ae">
    <w:name w:val="header"/>
    <w:basedOn w:val="a"/>
    <w:link w:val="af"/>
    <w:uiPriority w:val="99"/>
    <w:unhideWhenUsed/>
    <w:rsid w:val="00AD5652"/>
    <w:pPr>
      <w:tabs>
        <w:tab w:val="center" w:pos="4536"/>
        <w:tab w:val="right" w:pos="9072"/>
      </w:tabs>
    </w:pPr>
  </w:style>
  <w:style w:type="character" w:customStyle="1" w:styleId="af">
    <w:name w:val="Горен колонтитул Знак"/>
    <w:link w:val="ae"/>
    <w:uiPriority w:val="99"/>
    <w:rsid w:val="00AD5652"/>
    <w:rPr>
      <w:lang w:eastAsia="ar-SA"/>
    </w:rPr>
  </w:style>
  <w:style w:type="paragraph" w:styleId="af0">
    <w:name w:val="footer"/>
    <w:basedOn w:val="a"/>
    <w:link w:val="af1"/>
    <w:uiPriority w:val="99"/>
    <w:unhideWhenUsed/>
    <w:rsid w:val="00AD5652"/>
    <w:pPr>
      <w:tabs>
        <w:tab w:val="center" w:pos="4536"/>
        <w:tab w:val="right" w:pos="9072"/>
      </w:tabs>
    </w:pPr>
  </w:style>
  <w:style w:type="character" w:customStyle="1" w:styleId="af1">
    <w:name w:val="Долен колонтитул Знак"/>
    <w:link w:val="af0"/>
    <w:uiPriority w:val="99"/>
    <w:rsid w:val="00AD5652"/>
    <w:rPr>
      <w:lang w:eastAsia="ar-SA"/>
    </w:rPr>
  </w:style>
  <w:style w:type="character" w:customStyle="1" w:styleId="10">
    <w:name w:val="Заглавие 1 Знак"/>
    <w:basedOn w:val="a0"/>
    <w:link w:val="1"/>
    <w:rsid w:val="00F025C3"/>
    <w:rPr>
      <w:sz w:val="28"/>
      <w:u w:val="single"/>
      <w:lang w:eastAsia="ar-SA"/>
    </w:rPr>
  </w:style>
  <w:style w:type="paragraph" w:styleId="af2">
    <w:name w:val="List Paragraph"/>
    <w:basedOn w:val="a"/>
    <w:uiPriority w:val="34"/>
    <w:qFormat/>
    <w:rsid w:val="000A22F9"/>
    <w:pPr>
      <w:suppressAutoHyphens w:val="0"/>
      <w:spacing w:after="200" w:line="276" w:lineRule="auto"/>
      <w:ind w:left="720"/>
      <w:contextualSpacing/>
    </w:pPr>
    <w:rPr>
      <w:rFonts w:ascii="Calibri" w:hAnsi="Calibri"/>
      <w:sz w:val="22"/>
      <w:szCs w:val="22"/>
      <w:lang w:val="en-US" w:eastAsia="en-US"/>
    </w:rPr>
  </w:style>
  <w:style w:type="paragraph" w:customStyle="1" w:styleId="Default">
    <w:name w:val="Default"/>
    <w:rsid w:val="000A22F9"/>
    <w:pPr>
      <w:autoSpaceDE w:val="0"/>
      <w:autoSpaceDN w:val="0"/>
      <w:adjustRightInd w:val="0"/>
    </w:pPr>
    <w:rPr>
      <w:rFonts w:ascii="Arial" w:eastAsia="Calibri" w:hAnsi="Arial" w:cs="Arial"/>
      <w:color w:val="000000"/>
      <w:sz w:val="24"/>
      <w:szCs w:val="24"/>
      <w:lang w:val="en-GB" w:eastAsia="en-US"/>
    </w:rPr>
  </w:style>
  <w:style w:type="character" w:customStyle="1" w:styleId="fontstyle01">
    <w:name w:val="fontstyle01"/>
    <w:basedOn w:val="a0"/>
    <w:rsid w:val="000A22F9"/>
    <w:rPr>
      <w:rFonts w:ascii="Arial" w:hAnsi="Arial" w:cs="Arial" w:hint="default"/>
      <w:b w:val="0"/>
      <w:bCs w:val="0"/>
      <w:i w:val="0"/>
      <w:iCs w:val="0"/>
      <w:color w:val="000000"/>
      <w:sz w:val="20"/>
      <w:szCs w:val="20"/>
    </w:rPr>
  </w:style>
  <w:style w:type="character" w:customStyle="1" w:styleId="fontstyle21">
    <w:name w:val="fontstyle21"/>
    <w:basedOn w:val="a0"/>
    <w:rsid w:val="000A22F9"/>
    <w:rPr>
      <w:rFonts w:ascii="Helvetica" w:hAnsi="Helvetica" w:cs="Helvetica" w:hint="default"/>
      <w:b w:val="0"/>
      <w:bCs w:val="0"/>
      <w:i w:val="0"/>
      <w:iCs w:val="0"/>
      <w:color w:val="000000"/>
      <w:sz w:val="20"/>
      <w:szCs w:val="20"/>
    </w:rPr>
  </w:style>
  <w:style w:type="character" w:customStyle="1" w:styleId="fontstyle31">
    <w:name w:val="fontstyle31"/>
    <w:basedOn w:val="a0"/>
    <w:rsid w:val="000A22F9"/>
    <w:rPr>
      <w:rFonts w:ascii="Arial" w:hAnsi="Arial" w:cs="Arial" w:hint="default"/>
      <w:b/>
      <w:bCs/>
      <w:i w:val="0"/>
      <w:iCs w:val="0"/>
      <w:color w:val="000000"/>
      <w:sz w:val="20"/>
      <w:szCs w:val="20"/>
    </w:rPr>
  </w:style>
  <w:style w:type="character" w:customStyle="1" w:styleId="fontstyle41">
    <w:name w:val="fontstyle41"/>
    <w:basedOn w:val="a0"/>
    <w:rsid w:val="000A22F9"/>
    <w:rPr>
      <w:rFonts w:ascii="Helvetica-Bold" w:hAnsi="Helvetica-Bold" w:hint="default"/>
      <w:b/>
      <w:bCs/>
      <w:i w:val="0"/>
      <w:iCs w:val="0"/>
      <w:color w:val="000000"/>
      <w:sz w:val="20"/>
      <w:szCs w:val="20"/>
    </w:rPr>
  </w:style>
  <w:style w:type="character" w:customStyle="1" w:styleId="fontstyle51">
    <w:name w:val="fontstyle51"/>
    <w:basedOn w:val="a0"/>
    <w:rsid w:val="000A22F9"/>
    <w:rPr>
      <w:rFonts w:ascii="Wingdings" w:hAnsi="Wingdings" w:hint="default"/>
      <w:b w:val="0"/>
      <w:bCs w:val="0"/>
      <w:i w:val="0"/>
      <w:iCs w:val="0"/>
      <w:color w:val="000080"/>
      <w:sz w:val="20"/>
      <w:szCs w:val="20"/>
    </w:rPr>
  </w:style>
  <w:style w:type="paragraph" w:customStyle="1" w:styleId="CharChar">
    <w:name w:val="Заглавие таблици Char Char"/>
    <w:basedOn w:val="a"/>
    <w:rsid w:val="009B2ED6"/>
    <w:pPr>
      <w:widowControl w:val="0"/>
      <w:tabs>
        <w:tab w:val="left" w:pos="709"/>
      </w:tabs>
      <w:suppressAutoHyphens w:val="0"/>
    </w:pPr>
    <w:rPr>
      <w:rFonts w:ascii="Arial Black" w:hAnsi="Arial Black" w:cs="Tahoma"/>
      <w:caps/>
      <w:sz w:val="24"/>
      <w:szCs w:val="24"/>
      <w:lang w:val="pl-PL" w:eastAsia="pl-PL"/>
    </w:rPr>
  </w:style>
  <w:style w:type="paragraph" w:customStyle="1" w:styleId="CharCharChar1CharCharCharChar">
    <w:name w:val="Заглавие таблици Char Char Char1 Char Char Char Char"/>
    <w:basedOn w:val="a"/>
    <w:rsid w:val="007C58AA"/>
    <w:pPr>
      <w:tabs>
        <w:tab w:val="left" w:pos="709"/>
      </w:tabs>
      <w:suppressAutoHyphens w:val="0"/>
      <w:jc w:val="both"/>
    </w:pPr>
    <w:rPr>
      <w:rFonts w:ascii="Arial Black" w:hAnsi="Arial Black" w:cs="Tahoma"/>
      <w:caps/>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60250">
      <w:bodyDiv w:val="1"/>
      <w:marLeft w:val="0"/>
      <w:marRight w:val="0"/>
      <w:marTop w:val="0"/>
      <w:marBottom w:val="0"/>
      <w:divBdr>
        <w:top w:val="none" w:sz="0" w:space="0" w:color="auto"/>
        <w:left w:val="none" w:sz="0" w:space="0" w:color="auto"/>
        <w:bottom w:val="none" w:sz="0" w:space="0" w:color="auto"/>
        <w:right w:val="none" w:sz="0" w:space="0" w:color="auto"/>
      </w:divBdr>
    </w:div>
    <w:div w:id="164051884">
      <w:bodyDiv w:val="1"/>
      <w:marLeft w:val="0"/>
      <w:marRight w:val="0"/>
      <w:marTop w:val="0"/>
      <w:marBottom w:val="0"/>
      <w:divBdr>
        <w:top w:val="none" w:sz="0" w:space="0" w:color="auto"/>
        <w:left w:val="none" w:sz="0" w:space="0" w:color="auto"/>
        <w:bottom w:val="none" w:sz="0" w:space="0" w:color="auto"/>
        <w:right w:val="none" w:sz="0" w:space="0" w:color="auto"/>
      </w:divBdr>
    </w:div>
    <w:div w:id="451947084">
      <w:bodyDiv w:val="1"/>
      <w:marLeft w:val="0"/>
      <w:marRight w:val="0"/>
      <w:marTop w:val="0"/>
      <w:marBottom w:val="0"/>
      <w:divBdr>
        <w:top w:val="none" w:sz="0" w:space="0" w:color="auto"/>
        <w:left w:val="none" w:sz="0" w:space="0" w:color="auto"/>
        <w:bottom w:val="none" w:sz="0" w:space="0" w:color="auto"/>
        <w:right w:val="none" w:sz="0" w:space="0" w:color="auto"/>
      </w:divBdr>
    </w:div>
    <w:div w:id="1146776541">
      <w:bodyDiv w:val="1"/>
      <w:marLeft w:val="0"/>
      <w:marRight w:val="0"/>
      <w:marTop w:val="0"/>
      <w:marBottom w:val="0"/>
      <w:divBdr>
        <w:top w:val="none" w:sz="0" w:space="0" w:color="auto"/>
        <w:left w:val="none" w:sz="0" w:space="0" w:color="auto"/>
        <w:bottom w:val="none" w:sz="0" w:space="0" w:color="auto"/>
        <w:right w:val="none" w:sz="0" w:space="0" w:color="auto"/>
      </w:divBdr>
    </w:div>
    <w:div w:id="1392658480">
      <w:bodyDiv w:val="1"/>
      <w:marLeft w:val="0"/>
      <w:marRight w:val="0"/>
      <w:marTop w:val="0"/>
      <w:marBottom w:val="0"/>
      <w:divBdr>
        <w:top w:val="none" w:sz="0" w:space="0" w:color="auto"/>
        <w:left w:val="none" w:sz="0" w:space="0" w:color="auto"/>
        <w:bottom w:val="none" w:sz="0" w:space="0" w:color="auto"/>
        <w:right w:val="none" w:sz="0" w:space="0" w:color="auto"/>
      </w:divBdr>
    </w:div>
    <w:div w:id="1655647172">
      <w:bodyDiv w:val="1"/>
      <w:marLeft w:val="0"/>
      <w:marRight w:val="0"/>
      <w:marTop w:val="0"/>
      <w:marBottom w:val="0"/>
      <w:divBdr>
        <w:top w:val="none" w:sz="0" w:space="0" w:color="auto"/>
        <w:left w:val="none" w:sz="0" w:space="0" w:color="auto"/>
        <w:bottom w:val="none" w:sz="0" w:space="0" w:color="auto"/>
        <w:right w:val="none" w:sz="0" w:space="0" w:color="auto"/>
      </w:divBdr>
    </w:div>
    <w:div w:id="1787773576">
      <w:bodyDiv w:val="1"/>
      <w:marLeft w:val="0"/>
      <w:marRight w:val="0"/>
      <w:marTop w:val="0"/>
      <w:marBottom w:val="0"/>
      <w:divBdr>
        <w:top w:val="none" w:sz="0" w:space="0" w:color="auto"/>
        <w:left w:val="none" w:sz="0" w:space="0" w:color="auto"/>
        <w:bottom w:val="none" w:sz="0" w:space="0" w:color="auto"/>
        <w:right w:val="none" w:sz="0" w:space="0" w:color="auto"/>
      </w:divBdr>
    </w:div>
    <w:div w:id="2039354444">
      <w:bodyDiv w:val="1"/>
      <w:marLeft w:val="0"/>
      <w:marRight w:val="0"/>
      <w:marTop w:val="0"/>
      <w:marBottom w:val="0"/>
      <w:divBdr>
        <w:top w:val="none" w:sz="0" w:space="0" w:color="auto"/>
        <w:left w:val="none" w:sz="0" w:space="0" w:color="auto"/>
        <w:bottom w:val="none" w:sz="0" w:space="0" w:color="auto"/>
        <w:right w:val="none" w:sz="0" w:space="0" w:color="auto"/>
      </w:divBdr>
    </w:div>
    <w:div w:id="209775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g.wikipedia.org/wiki/%D0%A1%D1%82%D0%B0%D0%BD%D0%B0_%28%D0%BF%D0%BB%D0%B0%D1%82%D0%BE%29" TargetMode="External"/><Relationship Id="rId13" Type="http://schemas.openxmlformats.org/officeDocument/2006/relationships/hyperlink" Target="http://bg.wikipedia.org/wiki/%D0%9E%D0%B1%D1%89%D0%B8%D0%BD%D0%B0_%D0%90%D0%BB%D1%84%D0%B0%D1%82%D0%B0%D1%80" TargetMode="External"/><Relationship Id="rId18" Type="http://schemas.openxmlformats.org/officeDocument/2006/relationships/hyperlink" Target="http://bg.wikipedia.org/wiki/%D0%9A%D0%B0%D0%BD%D0%B0%D0%B3%D1%8C%D0%BE%D0%BB"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g.wikipedia.org/wiki/%D0%A6%D0%B0%D0%BD%D0%B8_%D0%93%D0%B8%D0%BD%D1%87%D0%B5%D0%B2%D0%BE" TargetMode="External"/><Relationship Id="rId17" Type="http://schemas.openxmlformats.org/officeDocument/2006/relationships/hyperlink" Target="http://bg.wikipedia.org/wiki/%D0%9E%D0%B1%D1%89%D0%B8%D0%BD%D0%B0_%D0%A1%D0%B8%D0%BB%D0%B8%D1%81%D1%82%D1%80%D0%B0" TargetMode="External"/><Relationship Id="rId2" Type="http://schemas.openxmlformats.org/officeDocument/2006/relationships/numbering" Target="numbering.xml"/><Relationship Id="rId16" Type="http://schemas.openxmlformats.org/officeDocument/2006/relationships/hyperlink" Target="http://bg.wikipedia.org/wiki/%D0%91%D0%BE%D0%B3%D0%BE%D1%80%D0%BE%D0%B2%D0%BE_%28%D0%9E%D0%B1%D0%BB%D0%B0%D1%81%D1%82_%D0%A1%D0%B8%D0%BB%D0%B8%D1%81%D1%82%D1%80%D0%B0%2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g.wikipedia.org/wiki/%D0%94%D0%BE%D0%B1%D1%80%D1%83%D0%B4%D0%B6%D0%B0" TargetMode="External"/><Relationship Id="rId5" Type="http://schemas.openxmlformats.org/officeDocument/2006/relationships/webSettings" Target="webSettings.xml"/><Relationship Id="rId15" Type="http://schemas.openxmlformats.org/officeDocument/2006/relationships/hyperlink" Target="http://bg.wikipedia.org/wiki/%D0%9E%D0%B1%D1%89%D0%B8%D0%BD%D0%B0_%D0%A1%D0%B8%D0%BB%D0%B8%D1%81%D1%82%D1%80%D0%B0" TargetMode="External"/><Relationship Id="rId10" Type="http://schemas.openxmlformats.org/officeDocument/2006/relationships/hyperlink" Target="http://bg.wikipedia.org/wiki/%D0%9B%D1%83%D0%B4%D0%BE%D0%B3%D0%BE%D1%80%D0%B8%D0%B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g.wikipedia.org/wiki/%D0%A5%D1%8A%D1%80%D1%81%D0%BE%D0%B2%D0%BE_%28%D0%9E%D0%B1%D0%BB%D0%B0%D1%81%D1%82_%D0%A8%D1%83%D0%BC%D0%B5%D0%BD%29" TargetMode="External"/><Relationship Id="rId14" Type="http://schemas.openxmlformats.org/officeDocument/2006/relationships/hyperlink" Target="http://bg.wikipedia.org/wiki/%D0%9E%D0%B1%D1%89%D0%B8%D0%BD%D0%B0_%D0%9A%D0%B0%D0%B9%D0%BD%D0%B0%D1%80%D0%B4%D0%B6%D0%B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dgs.novi_pazar@dpshumen.bg" TargetMode="External"/><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8A46F-A8E3-4FF8-AC6E-483706C42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17</Pages>
  <Words>6629</Words>
  <Characters>37786</Characters>
  <Application>Microsoft Office Word</Application>
  <DocSecurity>0</DocSecurity>
  <Lines>314</Lines>
  <Paragraphs>88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44327</CharactersWithSpaces>
  <SharedDoc>false</SharedDoc>
  <HLinks>
    <vt:vector size="6" baseType="variant">
      <vt:variant>
        <vt:i4>1703973</vt:i4>
      </vt:variant>
      <vt:variant>
        <vt:i4>0</vt:i4>
      </vt:variant>
      <vt:variant>
        <vt:i4>0</vt:i4>
      </vt:variant>
      <vt:variant>
        <vt:i4>5</vt:i4>
      </vt:variant>
      <vt:variant>
        <vt:lpwstr>mailto:obkotel@vip.bg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test27</dc:creator>
  <cp:lastModifiedBy>User-PC</cp:lastModifiedBy>
  <cp:revision>230</cp:revision>
  <cp:lastPrinted>2023-01-17T08:44:00Z</cp:lastPrinted>
  <dcterms:created xsi:type="dcterms:W3CDTF">2021-12-07T07:00:00Z</dcterms:created>
  <dcterms:modified xsi:type="dcterms:W3CDTF">2024-07-25T11:14:00Z</dcterms:modified>
</cp:coreProperties>
</file>